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B6" w:rsidRDefault="00523FB6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474D" w:rsidRDefault="00C3474D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474D" w:rsidRPr="00B56E89" w:rsidRDefault="00C3474D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3FB6" w:rsidRPr="00B56E89" w:rsidRDefault="00523FB6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3FB6" w:rsidRPr="00B56E89" w:rsidRDefault="00523FB6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3FB6" w:rsidRPr="00B56E89" w:rsidRDefault="007E2FEB" w:rsidP="00822621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>На правах рукописи</w:t>
      </w:r>
    </w:p>
    <w:p w:rsidR="0091194E" w:rsidRPr="00B56E89" w:rsidRDefault="0091194E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3FB6" w:rsidRPr="00B56E89" w:rsidRDefault="00523FB6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01E2" w:rsidRPr="00B56E89" w:rsidRDefault="00523FB6" w:rsidP="0082262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56E89">
        <w:rPr>
          <w:rFonts w:ascii="Times New Roman" w:hAnsi="Times New Roman"/>
          <w:b/>
          <w:sz w:val="28"/>
          <w:szCs w:val="28"/>
        </w:rPr>
        <w:t>ЕГОРОВА Анна Алексеевна</w:t>
      </w:r>
    </w:p>
    <w:p w:rsidR="00523FB6" w:rsidRPr="00B56E89" w:rsidRDefault="00523FB6" w:rsidP="0082262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23FB6" w:rsidRPr="00B56E89" w:rsidRDefault="00523FB6" w:rsidP="0082262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23FB6" w:rsidRPr="00B56E89" w:rsidRDefault="00523FB6" w:rsidP="0082262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56E89">
        <w:rPr>
          <w:rFonts w:ascii="Times New Roman" w:hAnsi="Times New Roman"/>
          <w:b/>
          <w:sz w:val="28"/>
          <w:szCs w:val="28"/>
        </w:rPr>
        <w:t>ЯПОНСКАЯ КЕРАМИКА ЭПОХИ ЭДО (160</w:t>
      </w:r>
      <w:r w:rsidR="005328E1">
        <w:rPr>
          <w:rFonts w:ascii="Times New Roman" w:hAnsi="Times New Roman"/>
          <w:b/>
          <w:sz w:val="28"/>
          <w:szCs w:val="28"/>
        </w:rPr>
        <w:t>3</w:t>
      </w:r>
      <w:r w:rsidR="00C3474D">
        <w:rPr>
          <w:rFonts w:ascii="Times New Roman" w:hAnsi="Times New Roman"/>
          <w:b/>
          <w:sz w:val="28"/>
          <w:szCs w:val="28"/>
        </w:rPr>
        <w:t>–</w:t>
      </w:r>
      <w:r w:rsidRPr="00B56E89">
        <w:rPr>
          <w:rFonts w:ascii="Times New Roman" w:hAnsi="Times New Roman"/>
          <w:b/>
          <w:sz w:val="28"/>
          <w:szCs w:val="28"/>
        </w:rPr>
        <w:t>1868):</w:t>
      </w:r>
    </w:p>
    <w:p w:rsidR="00523FB6" w:rsidRPr="00B56E89" w:rsidRDefault="00523FB6" w:rsidP="0082262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56E89">
        <w:rPr>
          <w:rFonts w:ascii="Times New Roman" w:hAnsi="Times New Roman"/>
          <w:b/>
          <w:sz w:val="28"/>
          <w:szCs w:val="28"/>
        </w:rPr>
        <w:t>КУЛЬТУРНЫЙ КОНТЕКСТ И АТРИБУЦИЯ</w:t>
      </w:r>
    </w:p>
    <w:p w:rsidR="006A7336" w:rsidRPr="00B56E89" w:rsidRDefault="006A7336" w:rsidP="0082262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6C18" w:rsidRPr="00B56E89" w:rsidRDefault="00386C18" w:rsidP="0082262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6C18" w:rsidRPr="00B56E89" w:rsidRDefault="00386C18" w:rsidP="0082262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7336" w:rsidRPr="00B56E89" w:rsidRDefault="006A7336" w:rsidP="0082262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1194E" w:rsidRPr="00B56E89" w:rsidRDefault="0091194E" w:rsidP="0082262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7C85" w:rsidRDefault="00877C85" w:rsidP="0082262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6A7336" w:rsidRPr="00B56E89">
        <w:rPr>
          <w:rFonts w:ascii="Times New Roman" w:hAnsi="Times New Roman"/>
          <w:sz w:val="28"/>
          <w:szCs w:val="28"/>
        </w:rPr>
        <w:t>17.00.0</w:t>
      </w:r>
      <w:r w:rsidR="004669B1">
        <w:rPr>
          <w:rFonts w:ascii="Times New Roman" w:hAnsi="Times New Roman"/>
          <w:sz w:val="28"/>
          <w:szCs w:val="28"/>
        </w:rPr>
        <w:t>4</w:t>
      </w:r>
      <w:r w:rsidR="006A7336" w:rsidRPr="00B56E89">
        <w:rPr>
          <w:rFonts w:ascii="Times New Roman" w:hAnsi="Times New Roman"/>
          <w:sz w:val="28"/>
          <w:szCs w:val="28"/>
        </w:rPr>
        <w:t xml:space="preserve"> </w:t>
      </w:r>
      <w:r w:rsidR="0091194E" w:rsidRPr="00B56E89">
        <w:rPr>
          <w:rFonts w:ascii="Times New Roman" w:hAnsi="Times New Roman"/>
          <w:sz w:val="28"/>
          <w:szCs w:val="28"/>
        </w:rPr>
        <w:t xml:space="preserve">– </w:t>
      </w:r>
    </w:p>
    <w:p w:rsidR="006A7336" w:rsidRPr="00B56E89" w:rsidRDefault="00877C85" w:rsidP="0082262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77C85">
        <w:rPr>
          <w:rFonts w:ascii="Times New Roman" w:hAnsi="Times New Roman"/>
          <w:sz w:val="28"/>
          <w:szCs w:val="28"/>
          <w:shd w:val="clear" w:color="auto" w:fill="FFFFFF"/>
        </w:rPr>
        <w:t>изобразительное и декоративно-прикладное искусство и архитектура</w:t>
      </w:r>
      <w:r w:rsidRPr="00877C85">
        <w:rPr>
          <w:rFonts w:ascii="Times New Roman" w:hAnsi="Times New Roman"/>
          <w:sz w:val="28"/>
          <w:szCs w:val="28"/>
          <w:shd w:val="clear" w:color="auto" w:fill="FFFFFF"/>
        </w:rPr>
        <w:cr/>
      </w:r>
    </w:p>
    <w:p w:rsidR="006A7336" w:rsidRPr="00B56E89" w:rsidRDefault="006A7336" w:rsidP="0082262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7336" w:rsidRPr="00B56E89" w:rsidRDefault="006A7336" w:rsidP="0082262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7336" w:rsidRPr="00B56E89" w:rsidRDefault="006A7336" w:rsidP="0082262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hAnsi="Times New Roman"/>
          <w:sz w:val="28"/>
          <w:szCs w:val="28"/>
          <w:shd w:val="clear" w:color="auto" w:fill="FFFFFF"/>
        </w:rPr>
        <w:t>Автореферат</w:t>
      </w:r>
    </w:p>
    <w:p w:rsidR="006A7336" w:rsidRPr="00B56E89" w:rsidRDefault="00BF30B3" w:rsidP="0082262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6A7336" w:rsidRPr="00B56E89">
        <w:rPr>
          <w:rFonts w:ascii="Times New Roman" w:hAnsi="Times New Roman"/>
          <w:sz w:val="28"/>
          <w:szCs w:val="28"/>
          <w:shd w:val="clear" w:color="auto" w:fill="FFFFFF"/>
        </w:rPr>
        <w:t>иссертации на соискание учёной степени</w:t>
      </w:r>
    </w:p>
    <w:p w:rsidR="006A7336" w:rsidRPr="00B56E89" w:rsidRDefault="00BF30B3" w:rsidP="0082262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hAnsi="Times New Roman"/>
          <w:sz w:val="28"/>
          <w:szCs w:val="28"/>
          <w:shd w:val="clear" w:color="auto" w:fill="FFFFFF"/>
        </w:rPr>
        <w:t>кандидата искусствоведения</w:t>
      </w:r>
    </w:p>
    <w:p w:rsidR="00BF30B3" w:rsidRPr="00B56E89" w:rsidRDefault="00BF30B3" w:rsidP="0082262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E2FEB" w:rsidRPr="00B56E89" w:rsidRDefault="007E2FEB" w:rsidP="0082262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86C18" w:rsidRPr="00B56E89" w:rsidRDefault="00386C18" w:rsidP="0082262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F30B3" w:rsidRPr="00B56E89" w:rsidRDefault="00877C85" w:rsidP="0082262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Москва</w:t>
      </w:r>
      <w:r w:rsidR="00BF30B3" w:rsidRPr="00B56E89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</w:p>
    <w:p w:rsidR="004669B1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C85">
        <w:rPr>
          <w:rFonts w:ascii="Times New Roman" w:hAnsi="Times New Roman"/>
          <w:sz w:val="28"/>
          <w:szCs w:val="28"/>
        </w:rPr>
        <w:lastRenderedPageBreak/>
        <w:t xml:space="preserve">Работа выполнена на </w:t>
      </w:r>
      <w:r w:rsidR="00877C85" w:rsidRPr="00877C85">
        <w:rPr>
          <w:rFonts w:ascii="Times New Roman" w:hAnsi="Times New Roman"/>
          <w:sz w:val="28"/>
          <w:szCs w:val="28"/>
        </w:rPr>
        <w:t>кафедре искусствоведения НОУ ВПО «Санкт-Петербургский Гуманитарный университет профсоюзов»</w:t>
      </w:r>
      <w:r w:rsidR="006459D3">
        <w:rPr>
          <w:rFonts w:ascii="Times New Roman" w:hAnsi="Times New Roman"/>
          <w:sz w:val="28"/>
          <w:szCs w:val="28"/>
        </w:rPr>
        <w:t>.</w:t>
      </w:r>
    </w:p>
    <w:p w:rsidR="009A2081" w:rsidRPr="00877C85" w:rsidRDefault="009A208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B1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B1" w:rsidRPr="00877C85" w:rsidRDefault="004669B1" w:rsidP="004669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7C85">
        <w:rPr>
          <w:rFonts w:ascii="Times New Roman" w:hAnsi="Times New Roman"/>
          <w:b/>
          <w:sz w:val="28"/>
          <w:szCs w:val="28"/>
        </w:rPr>
        <w:t>Научный руководитель:</w:t>
      </w:r>
    </w:p>
    <w:p w:rsidR="004669B1" w:rsidRPr="00877C85" w:rsidRDefault="00877C85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C85">
        <w:rPr>
          <w:rFonts w:ascii="Times New Roman" w:hAnsi="Times New Roman"/>
          <w:b/>
          <w:sz w:val="28"/>
          <w:szCs w:val="28"/>
        </w:rPr>
        <w:t>Арапова</w:t>
      </w:r>
      <w:r w:rsidRPr="00877C85">
        <w:rPr>
          <w:rFonts w:ascii="Times New Roman" w:hAnsi="Times New Roman"/>
          <w:sz w:val="28"/>
          <w:szCs w:val="28"/>
        </w:rPr>
        <w:t xml:space="preserve"> Татьяна Борисовна, кандидат искусствоведения, ведущий научный сотрудник отдела Востока Государственного Эрмитажа</w:t>
      </w:r>
      <w:r w:rsidR="006459D3">
        <w:rPr>
          <w:rFonts w:ascii="Times New Roman" w:hAnsi="Times New Roman"/>
          <w:sz w:val="28"/>
          <w:szCs w:val="28"/>
        </w:rPr>
        <w:t>.</w:t>
      </w:r>
    </w:p>
    <w:p w:rsidR="004669B1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B1" w:rsidRPr="00D41830" w:rsidRDefault="004669B1" w:rsidP="004669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830">
        <w:rPr>
          <w:rFonts w:ascii="Times New Roman" w:hAnsi="Times New Roman"/>
          <w:b/>
          <w:sz w:val="28"/>
          <w:szCs w:val="28"/>
        </w:rPr>
        <w:t>Официальные оппоненты:</w:t>
      </w:r>
    </w:p>
    <w:p w:rsidR="004669B1" w:rsidRPr="00D41830" w:rsidRDefault="004669B1" w:rsidP="004669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B1" w:rsidRPr="005D790E" w:rsidRDefault="00877C85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790E">
        <w:rPr>
          <w:rFonts w:ascii="Times New Roman" w:hAnsi="Times New Roman"/>
          <w:b/>
          <w:sz w:val="28"/>
          <w:szCs w:val="28"/>
        </w:rPr>
        <w:t>Неглинская Марина Александровна</w:t>
      </w:r>
      <w:r w:rsidR="004669B1" w:rsidRPr="005D790E">
        <w:rPr>
          <w:rFonts w:ascii="Times New Roman" w:hAnsi="Times New Roman"/>
          <w:sz w:val="28"/>
          <w:szCs w:val="28"/>
        </w:rPr>
        <w:t xml:space="preserve">, доктор </w:t>
      </w:r>
      <w:r w:rsidRPr="005D790E">
        <w:rPr>
          <w:rFonts w:ascii="Times New Roman" w:hAnsi="Times New Roman"/>
          <w:sz w:val="28"/>
          <w:szCs w:val="28"/>
        </w:rPr>
        <w:t>искусствоведения</w:t>
      </w:r>
      <w:r w:rsidR="004669B1" w:rsidRPr="005D790E">
        <w:rPr>
          <w:rFonts w:ascii="Times New Roman" w:hAnsi="Times New Roman"/>
          <w:sz w:val="28"/>
          <w:szCs w:val="28"/>
        </w:rPr>
        <w:t xml:space="preserve">, </w:t>
      </w:r>
      <w:r w:rsidR="009C70A0" w:rsidRPr="005D790E">
        <w:rPr>
          <w:rFonts w:ascii="Times New Roman" w:hAnsi="Times New Roman"/>
          <w:sz w:val="28"/>
          <w:szCs w:val="28"/>
          <w:shd w:val="clear" w:color="auto" w:fill="FFFFFF"/>
        </w:rPr>
        <w:t>ведущий научный сотрудник</w:t>
      </w:r>
      <w:r w:rsidR="00C3474D" w:rsidRPr="005D79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70A0" w:rsidRPr="005D790E">
        <w:rPr>
          <w:rFonts w:ascii="Times New Roman" w:hAnsi="Times New Roman"/>
          <w:sz w:val="28"/>
          <w:szCs w:val="28"/>
          <w:shd w:val="clear" w:color="auto" w:fill="FFFFFF"/>
        </w:rPr>
        <w:t>Отдела Китая</w:t>
      </w:r>
      <w:r w:rsidR="00C3474D" w:rsidRPr="005D79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70A0" w:rsidRPr="005D790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C3474D" w:rsidRPr="005D790E">
        <w:rPr>
          <w:rFonts w:ascii="Times New Roman" w:hAnsi="Times New Roman"/>
          <w:sz w:val="28"/>
          <w:szCs w:val="28"/>
          <w:shd w:val="clear" w:color="auto" w:fill="FFFFFF"/>
        </w:rPr>
        <w:t>нститута востоковедения Российской академии наук</w:t>
      </w:r>
      <w:r w:rsidR="006459D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669B1" w:rsidRPr="005D790E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B1" w:rsidRPr="005D790E" w:rsidRDefault="009C70A0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0E">
        <w:rPr>
          <w:rFonts w:ascii="Times New Roman" w:hAnsi="Times New Roman"/>
          <w:b/>
          <w:sz w:val="28"/>
          <w:szCs w:val="28"/>
        </w:rPr>
        <w:t>Мещеряков Але</w:t>
      </w:r>
      <w:r w:rsidR="00AA5DF3" w:rsidRPr="005D790E">
        <w:rPr>
          <w:rFonts w:ascii="Times New Roman" w:hAnsi="Times New Roman"/>
          <w:b/>
          <w:sz w:val="28"/>
          <w:szCs w:val="28"/>
        </w:rPr>
        <w:t>к</w:t>
      </w:r>
      <w:r w:rsidRPr="005D790E">
        <w:rPr>
          <w:rFonts w:ascii="Times New Roman" w:hAnsi="Times New Roman"/>
          <w:b/>
          <w:sz w:val="28"/>
          <w:szCs w:val="28"/>
        </w:rPr>
        <w:t>сандр Николаевич</w:t>
      </w:r>
      <w:r w:rsidR="004669B1" w:rsidRPr="005D790E">
        <w:rPr>
          <w:rFonts w:ascii="Times New Roman" w:hAnsi="Times New Roman"/>
          <w:sz w:val="28"/>
          <w:szCs w:val="28"/>
        </w:rPr>
        <w:t xml:space="preserve">, </w:t>
      </w:r>
      <w:r w:rsidRPr="005D790E">
        <w:rPr>
          <w:rFonts w:ascii="Times New Roman" w:hAnsi="Times New Roman"/>
          <w:sz w:val="28"/>
          <w:szCs w:val="28"/>
        </w:rPr>
        <w:t>доктор</w:t>
      </w:r>
      <w:r w:rsidR="004669B1" w:rsidRPr="005D790E">
        <w:rPr>
          <w:rFonts w:ascii="Times New Roman" w:hAnsi="Times New Roman"/>
          <w:sz w:val="28"/>
          <w:szCs w:val="28"/>
        </w:rPr>
        <w:t xml:space="preserve"> исторических наук, </w:t>
      </w:r>
      <w:r w:rsidR="00110777" w:rsidRPr="005D790E">
        <w:rPr>
          <w:rStyle w:val="apple-converted-space"/>
          <w:rFonts w:ascii="Times New Roman" w:hAnsi="Times New Roman"/>
          <w:sz w:val="28"/>
          <w:szCs w:val="28"/>
        </w:rPr>
        <w:t xml:space="preserve">профессор, </w:t>
      </w:r>
      <w:r w:rsidR="00110777" w:rsidRPr="005D790E">
        <w:rPr>
          <w:rFonts w:ascii="Times New Roman" w:hAnsi="Times New Roman"/>
          <w:sz w:val="28"/>
          <w:szCs w:val="28"/>
        </w:rPr>
        <w:t>ведущий научный сотрудник Института восточных культур и античности Р</w:t>
      </w:r>
      <w:r w:rsidR="00664B5D" w:rsidRPr="005D790E">
        <w:rPr>
          <w:rFonts w:ascii="Times New Roman" w:hAnsi="Times New Roman"/>
          <w:sz w:val="28"/>
          <w:szCs w:val="28"/>
        </w:rPr>
        <w:t>оссийского государственного гуманитарного университета</w:t>
      </w:r>
      <w:r w:rsidR="006459D3">
        <w:rPr>
          <w:rFonts w:ascii="Times New Roman" w:hAnsi="Times New Roman"/>
          <w:sz w:val="28"/>
          <w:szCs w:val="28"/>
        </w:rPr>
        <w:t>.</w:t>
      </w:r>
    </w:p>
    <w:p w:rsidR="004669B1" w:rsidRPr="005D790E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B1" w:rsidRPr="005D790E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0E">
        <w:rPr>
          <w:rFonts w:ascii="Times New Roman" w:hAnsi="Times New Roman"/>
          <w:b/>
          <w:sz w:val="28"/>
          <w:szCs w:val="28"/>
        </w:rPr>
        <w:t>Ведущая организация</w:t>
      </w:r>
      <w:r w:rsidRPr="005D790E">
        <w:rPr>
          <w:rFonts w:ascii="Times New Roman" w:hAnsi="Times New Roman"/>
          <w:sz w:val="28"/>
          <w:szCs w:val="28"/>
        </w:rPr>
        <w:t xml:space="preserve">: </w:t>
      </w:r>
      <w:r w:rsidR="00AA5DF3" w:rsidRPr="005D790E">
        <w:rPr>
          <w:rFonts w:ascii="Times New Roman" w:hAnsi="Times New Roman"/>
          <w:sz w:val="28"/>
          <w:szCs w:val="28"/>
        </w:rPr>
        <w:t>Музей антропологии и этнографии имени Петра Великого Российской академии наук</w:t>
      </w:r>
      <w:r w:rsidR="00664B5D" w:rsidRPr="005D790E">
        <w:rPr>
          <w:rFonts w:ascii="Times New Roman" w:hAnsi="Times New Roman"/>
          <w:sz w:val="28"/>
          <w:szCs w:val="28"/>
        </w:rPr>
        <w:t xml:space="preserve"> (Кунсткамера)</w:t>
      </w:r>
      <w:r w:rsidR="006459D3">
        <w:rPr>
          <w:rFonts w:ascii="Times New Roman" w:hAnsi="Times New Roman"/>
          <w:sz w:val="28"/>
          <w:szCs w:val="28"/>
        </w:rPr>
        <w:t>.</w:t>
      </w:r>
    </w:p>
    <w:p w:rsidR="004669B1" w:rsidRPr="005D790E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81" w:rsidRPr="005D790E" w:rsidRDefault="009A208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B5D" w:rsidRPr="005D790E" w:rsidRDefault="00664B5D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B5D" w:rsidRPr="005D790E" w:rsidRDefault="00664B5D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B1" w:rsidRPr="005D790E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0E">
        <w:rPr>
          <w:rFonts w:ascii="Times New Roman" w:hAnsi="Times New Roman"/>
          <w:sz w:val="28"/>
          <w:szCs w:val="28"/>
        </w:rPr>
        <w:t>Защита состоится</w:t>
      </w:r>
      <w:r w:rsidR="008F6CDC">
        <w:rPr>
          <w:rFonts w:ascii="Times New Roman" w:hAnsi="Times New Roman"/>
          <w:sz w:val="28"/>
          <w:szCs w:val="28"/>
        </w:rPr>
        <w:t xml:space="preserve"> 30 июня</w:t>
      </w:r>
      <w:r w:rsidRPr="005D790E">
        <w:rPr>
          <w:rFonts w:ascii="Times New Roman" w:hAnsi="Times New Roman"/>
          <w:sz w:val="28"/>
          <w:szCs w:val="28"/>
        </w:rPr>
        <w:t xml:space="preserve"> </w:t>
      </w:r>
      <w:r w:rsidR="00664B5D" w:rsidRPr="005D790E">
        <w:rPr>
          <w:rFonts w:ascii="Times New Roman" w:hAnsi="Times New Roman"/>
          <w:sz w:val="28"/>
          <w:szCs w:val="28"/>
        </w:rPr>
        <w:t>2016 года в 1</w:t>
      </w:r>
      <w:r w:rsidR="008F6CDC">
        <w:rPr>
          <w:rFonts w:ascii="Times New Roman" w:hAnsi="Times New Roman"/>
          <w:sz w:val="28"/>
          <w:szCs w:val="28"/>
        </w:rPr>
        <w:t>3</w:t>
      </w:r>
      <w:r w:rsidR="00664B5D" w:rsidRPr="005D790E">
        <w:rPr>
          <w:rFonts w:ascii="Times New Roman" w:hAnsi="Times New Roman"/>
          <w:sz w:val="28"/>
          <w:szCs w:val="28"/>
        </w:rPr>
        <w:t>.00 на заседании диссертационного совета Д 210.004.02 в Государственном институте искусствознания по адресу: 125009, Москва, Козицкий пер., д. 5.</w:t>
      </w:r>
    </w:p>
    <w:p w:rsidR="004669B1" w:rsidRPr="005D790E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B5D" w:rsidRPr="005D790E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0E">
        <w:rPr>
          <w:rFonts w:ascii="Times New Roman" w:hAnsi="Times New Roman"/>
          <w:sz w:val="28"/>
          <w:szCs w:val="28"/>
        </w:rPr>
        <w:t xml:space="preserve">С диссертацией можно ознакомиться в библиотеке </w:t>
      </w:r>
      <w:r w:rsidR="00664B5D" w:rsidRPr="005D790E">
        <w:rPr>
          <w:rFonts w:ascii="Times New Roman" w:hAnsi="Times New Roman"/>
          <w:sz w:val="28"/>
          <w:szCs w:val="28"/>
        </w:rPr>
        <w:t>Государственного института искусствознания</w:t>
      </w:r>
      <w:r w:rsidRPr="005D790E">
        <w:rPr>
          <w:rFonts w:ascii="Times New Roman" w:hAnsi="Times New Roman"/>
          <w:sz w:val="28"/>
          <w:szCs w:val="28"/>
        </w:rPr>
        <w:t xml:space="preserve"> по адресу</w:t>
      </w:r>
      <w:r w:rsidR="00664B5D" w:rsidRPr="005D790E">
        <w:rPr>
          <w:rFonts w:ascii="Times New Roman" w:hAnsi="Times New Roman"/>
          <w:sz w:val="28"/>
          <w:szCs w:val="28"/>
        </w:rPr>
        <w:t>:</w:t>
      </w:r>
      <w:r w:rsidRPr="005D790E">
        <w:rPr>
          <w:rFonts w:ascii="Times New Roman" w:hAnsi="Times New Roman"/>
          <w:sz w:val="28"/>
          <w:szCs w:val="28"/>
        </w:rPr>
        <w:t xml:space="preserve"> </w:t>
      </w:r>
      <w:r w:rsidR="00664B5D" w:rsidRPr="005D790E">
        <w:rPr>
          <w:rFonts w:ascii="Times New Roman" w:hAnsi="Times New Roman"/>
          <w:sz w:val="28"/>
          <w:szCs w:val="28"/>
        </w:rPr>
        <w:t>125009,</w:t>
      </w:r>
      <w:r w:rsidRPr="005D790E">
        <w:rPr>
          <w:rFonts w:ascii="Times New Roman" w:hAnsi="Times New Roman"/>
          <w:sz w:val="28"/>
          <w:szCs w:val="28"/>
        </w:rPr>
        <w:t xml:space="preserve"> Москва, Козицкий пер., д.</w:t>
      </w:r>
      <w:r w:rsidRPr="005D790E">
        <w:rPr>
          <w:rFonts w:ascii="Times New Roman" w:hAnsi="Times New Roman"/>
          <w:sz w:val="28"/>
          <w:szCs w:val="28"/>
          <w:lang w:val="en-US"/>
        </w:rPr>
        <w:t> </w:t>
      </w:r>
      <w:r w:rsidRPr="005D790E">
        <w:rPr>
          <w:rFonts w:ascii="Times New Roman" w:hAnsi="Times New Roman"/>
          <w:sz w:val="28"/>
          <w:szCs w:val="28"/>
        </w:rPr>
        <w:t>5</w:t>
      </w:r>
    </w:p>
    <w:p w:rsidR="004669B1" w:rsidRPr="005D790E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0E">
        <w:rPr>
          <w:rFonts w:ascii="Times New Roman" w:hAnsi="Times New Roman"/>
          <w:sz w:val="28"/>
          <w:szCs w:val="28"/>
        </w:rPr>
        <w:t xml:space="preserve"> и на сайте института: </w:t>
      </w:r>
      <w:hyperlink r:id="rId8" w:history="1">
        <w:r w:rsidRPr="005D790E">
          <w:rPr>
            <w:rStyle w:val="a5"/>
            <w:rFonts w:ascii="Times New Roman" w:hAnsi="Times New Roman"/>
            <w:color w:val="auto"/>
            <w:sz w:val="28"/>
            <w:szCs w:val="28"/>
          </w:rPr>
          <w:t>http://sias.ru/research/dissovets/</w:t>
        </w:r>
      </w:hyperlink>
    </w:p>
    <w:p w:rsidR="004669B1" w:rsidRPr="005D790E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B1" w:rsidRPr="005D790E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0E">
        <w:rPr>
          <w:rFonts w:ascii="Times New Roman" w:hAnsi="Times New Roman"/>
          <w:sz w:val="28"/>
          <w:szCs w:val="28"/>
        </w:rPr>
        <w:t>Автореферат разослан « ___ » _</w:t>
      </w:r>
      <w:r w:rsidR="00664B5D" w:rsidRPr="005D790E">
        <w:rPr>
          <w:rFonts w:ascii="Times New Roman" w:hAnsi="Times New Roman"/>
          <w:sz w:val="28"/>
          <w:szCs w:val="28"/>
        </w:rPr>
        <w:t>_________ 2016</w:t>
      </w:r>
      <w:r w:rsidRPr="005D790E">
        <w:rPr>
          <w:rFonts w:ascii="Times New Roman" w:hAnsi="Times New Roman"/>
          <w:sz w:val="28"/>
          <w:szCs w:val="28"/>
        </w:rPr>
        <w:t xml:space="preserve"> г</w:t>
      </w:r>
      <w:r w:rsidR="001B23A4" w:rsidRPr="005D790E">
        <w:rPr>
          <w:rFonts w:ascii="Times New Roman" w:hAnsi="Times New Roman"/>
          <w:sz w:val="28"/>
          <w:szCs w:val="28"/>
        </w:rPr>
        <w:t>ода</w:t>
      </w:r>
      <w:r w:rsidR="0012478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669B1" w:rsidRPr="0074654E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B1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B1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B1" w:rsidRPr="0074654E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B1" w:rsidRPr="00D66F24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B1" w:rsidRPr="007422B8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2B8">
        <w:rPr>
          <w:rFonts w:ascii="Times New Roman" w:hAnsi="Times New Roman"/>
          <w:sz w:val="28"/>
          <w:szCs w:val="28"/>
        </w:rPr>
        <w:t>Ученый секретарь</w:t>
      </w:r>
    </w:p>
    <w:p w:rsidR="004669B1" w:rsidRDefault="004669B1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422B8">
        <w:rPr>
          <w:rFonts w:ascii="Times New Roman" w:hAnsi="Times New Roman"/>
          <w:sz w:val="28"/>
          <w:szCs w:val="28"/>
        </w:rPr>
        <w:t>иссертационного совета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B23A4" w:rsidRDefault="001B23A4" w:rsidP="004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</w:t>
      </w:r>
      <w:r w:rsidR="00381718">
        <w:rPr>
          <w:rFonts w:ascii="Times New Roman" w:hAnsi="Times New Roman"/>
          <w:sz w:val="28"/>
          <w:szCs w:val="28"/>
        </w:rPr>
        <w:t xml:space="preserve">дат искусствоведения             </w:t>
      </w:r>
      <w:r w:rsidR="006459D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211161_html_m50f5bc___" style="width:87.75pt;height:49.5pt;visibility:visible">
            <v:imagedata r:id="rId9" o:title="211161_html_m50f5bc___"/>
          </v:shape>
        </w:pict>
      </w:r>
      <w:r>
        <w:rPr>
          <w:rFonts w:ascii="Times New Roman" w:hAnsi="Times New Roman"/>
          <w:sz w:val="28"/>
          <w:szCs w:val="28"/>
        </w:rPr>
        <w:t xml:space="preserve">     </w:t>
      </w:r>
      <w:r w:rsidR="00381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А.И. Струкова</w:t>
      </w:r>
    </w:p>
    <w:p w:rsidR="000622E5" w:rsidRPr="00B56E89" w:rsidRDefault="000622E5" w:rsidP="00822621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B56E89">
        <w:rPr>
          <w:b/>
          <w:color w:val="auto"/>
          <w:sz w:val="28"/>
          <w:szCs w:val="28"/>
        </w:rPr>
        <w:lastRenderedPageBreak/>
        <w:t>ОБЩАЯ ХАРАКТЕРИСТИКА РАБОТЫ</w:t>
      </w:r>
    </w:p>
    <w:p w:rsidR="004D1DD7" w:rsidRPr="00B56E89" w:rsidRDefault="004D1DD7" w:rsidP="0082262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7976C9" w:rsidRPr="00B56E89" w:rsidRDefault="007976C9" w:rsidP="0082262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6E89">
        <w:rPr>
          <w:color w:val="auto"/>
          <w:sz w:val="28"/>
          <w:szCs w:val="28"/>
        </w:rPr>
        <w:t xml:space="preserve">Традиционная японская керамика – одно из самых ярких явлений декоративно-прикладного искусства Дальнего Востока и </w:t>
      </w:r>
      <w:r w:rsidR="00586227" w:rsidRPr="00B56E89">
        <w:rPr>
          <w:color w:val="auto"/>
          <w:sz w:val="28"/>
          <w:szCs w:val="28"/>
        </w:rPr>
        <w:t xml:space="preserve">всей </w:t>
      </w:r>
      <w:r w:rsidRPr="00B56E89">
        <w:rPr>
          <w:color w:val="auto"/>
          <w:sz w:val="28"/>
          <w:szCs w:val="28"/>
        </w:rPr>
        <w:t>мировой художественной культуры.</w:t>
      </w:r>
      <w:r w:rsidR="00586227" w:rsidRPr="00B56E89">
        <w:rPr>
          <w:color w:val="auto"/>
          <w:sz w:val="28"/>
          <w:szCs w:val="28"/>
        </w:rPr>
        <w:t xml:space="preserve"> </w:t>
      </w:r>
      <w:r w:rsidRPr="00B56E89">
        <w:rPr>
          <w:color w:val="auto"/>
          <w:sz w:val="28"/>
          <w:szCs w:val="28"/>
        </w:rPr>
        <w:t xml:space="preserve">Уникальность этого вида художественного ремесла заключается в </w:t>
      </w:r>
      <w:r w:rsidR="00586227" w:rsidRPr="00B56E89">
        <w:rPr>
          <w:color w:val="auto"/>
          <w:sz w:val="28"/>
          <w:szCs w:val="28"/>
        </w:rPr>
        <w:t xml:space="preserve">длительности традиции, </w:t>
      </w:r>
      <w:r w:rsidRPr="00B56E89">
        <w:rPr>
          <w:color w:val="auto"/>
          <w:sz w:val="28"/>
          <w:szCs w:val="28"/>
        </w:rPr>
        <w:t>исключительном многообразии типов керамики, сформировавшихся в этой стране,</w:t>
      </w:r>
      <w:r w:rsidR="00586227" w:rsidRPr="00B56E89">
        <w:rPr>
          <w:color w:val="auto"/>
          <w:sz w:val="28"/>
          <w:szCs w:val="28"/>
        </w:rPr>
        <w:t xml:space="preserve"> и</w:t>
      </w:r>
      <w:r w:rsidRPr="00B56E89">
        <w:rPr>
          <w:color w:val="auto"/>
          <w:sz w:val="28"/>
          <w:szCs w:val="28"/>
        </w:rPr>
        <w:t xml:space="preserve"> в том колоссальном влиянии, которое японская керамика продолжает оказывать на современных </w:t>
      </w:r>
      <w:r w:rsidR="008D41AC" w:rsidRPr="00B56E89">
        <w:rPr>
          <w:color w:val="auto"/>
          <w:sz w:val="28"/>
          <w:szCs w:val="28"/>
        </w:rPr>
        <w:t>художников</w:t>
      </w:r>
      <w:r w:rsidRPr="00B56E89">
        <w:rPr>
          <w:color w:val="auto"/>
          <w:sz w:val="28"/>
          <w:szCs w:val="28"/>
        </w:rPr>
        <w:t xml:space="preserve"> в Японии и за её пределами. </w:t>
      </w:r>
    </w:p>
    <w:p w:rsidR="007976C9" w:rsidRPr="00B56E89" w:rsidRDefault="007976C9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b/>
          <w:w w:val="0"/>
          <w:sz w:val="28"/>
          <w:szCs w:val="28"/>
        </w:rPr>
        <w:t>Актуальность исследования.</w:t>
      </w:r>
      <w:r w:rsidRPr="00B56E89">
        <w:rPr>
          <w:rFonts w:ascii="Times New Roman" w:hAnsi="Times New Roman"/>
          <w:w w:val="0"/>
          <w:sz w:val="28"/>
          <w:szCs w:val="28"/>
        </w:rPr>
        <w:t xml:space="preserve"> </w:t>
      </w:r>
      <w:r w:rsidRPr="00B56E89">
        <w:rPr>
          <w:rFonts w:ascii="Times New Roman" w:hAnsi="Times New Roman"/>
          <w:sz w:val="28"/>
          <w:szCs w:val="28"/>
        </w:rPr>
        <w:t>Несмотря на более чем полуторавековую историю коллекционирования и изучения японской керамики, многие вопросы истории керамического производства</w:t>
      </w:r>
      <w:r w:rsidR="000D6E09" w:rsidRPr="00B56E89">
        <w:rPr>
          <w:rFonts w:ascii="Times New Roman" w:hAnsi="Times New Roman"/>
          <w:sz w:val="28"/>
          <w:szCs w:val="28"/>
        </w:rPr>
        <w:t xml:space="preserve"> остаются малоизученными. </w:t>
      </w:r>
      <w:r w:rsidRPr="00B56E89">
        <w:rPr>
          <w:rFonts w:ascii="Times New Roman" w:hAnsi="Times New Roman"/>
          <w:sz w:val="28"/>
          <w:szCs w:val="28"/>
        </w:rPr>
        <w:t>Отсутствие системного научного подхода к атрибуции привело к «дискретному» восприятию истории керамическог</w:t>
      </w:r>
      <w:r w:rsidR="000D6E09" w:rsidRPr="00B56E89">
        <w:rPr>
          <w:rFonts w:ascii="Times New Roman" w:hAnsi="Times New Roman"/>
          <w:sz w:val="28"/>
          <w:szCs w:val="28"/>
        </w:rPr>
        <w:t>о производства эпохи Эдо</w:t>
      </w:r>
      <w:r w:rsidRPr="00B56E89">
        <w:rPr>
          <w:rFonts w:ascii="Times New Roman" w:hAnsi="Times New Roman"/>
          <w:sz w:val="28"/>
          <w:szCs w:val="28"/>
        </w:rPr>
        <w:t>: выделению нескольких ведущих мастерских и художников в отрыве от широкого контекста многообразных художественных процессов японского гончарства. Необходимость создания целостной картины японской керамической традиции и определение принципов и критериев атрибуции, исходя из общей картины истории керамического производства, обуславливает актуальность представленной к защите диссертационной работы.</w:t>
      </w:r>
    </w:p>
    <w:p w:rsidR="007976C9" w:rsidRPr="00B56E89" w:rsidRDefault="007976C9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 xml:space="preserve">Актуальность работы выражается также в том, что в ХХ веке японская керамика привлекла внимание западных </w:t>
      </w:r>
      <w:r w:rsidR="000D6E09" w:rsidRPr="00B56E89">
        <w:rPr>
          <w:rFonts w:ascii="Times New Roman" w:hAnsi="Times New Roman"/>
          <w:sz w:val="28"/>
          <w:szCs w:val="28"/>
        </w:rPr>
        <w:t>художников</w:t>
      </w:r>
      <w:r w:rsidRPr="00B56E89">
        <w:rPr>
          <w:rFonts w:ascii="Times New Roman" w:hAnsi="Times New Roman"/>
          <w:sz w:val="28"/>
          <w:szCs w:val="28"/>
        </w:rPr>
        <w:t xml:space="preserve">, которые нашли в ней источник творческого вдохновения и </w:t>
      </w:r>
      <w:r w:rsidR="00586227" w:rsidRPr="00B56E89">
        <w:rPr>
          <w:rFonts w:ascii="Times New Roman" w:hAnsi="Times New Roman"/>
          <w:sz w:val="28"/>
          <w:szCs w:val="28"/>
        </w:rPr>
        <w:t xml:space="preserve">арсенал </w:t>
      </w:r>
      <w:r w:rsidRPr="00B56E89">
        <w:rPr>
          <w:rFonts w:ascii="Times New Roman" w:hAnsi="Times New Roman"/>
          <w:sz w:val="28"/>
          <w:szCs w:val="28"/>
        </w:rPr>
        <w:t xml:space="preserve">технико-технологических приёмов. В современное западное искусство широко вошла японская терминология; при этом </w:t>
      </w:r>
      <w:r w:rsidR="008929AA" w:rsidRPr="00B56E89">
        <w:rPr>
          <w:rFonts w:ascii="Times New Roman" w:hAnsi="Times New Roman"/>
          <w:sz w:val="28"/>
          <w:szCs w:val="28"/>
        </w:rPr>
        <w:t>она</w:t>
      </w:r>
      <w:r w:rsidRPr="00B56E89">
        <w:rPr>
          <w:rFonts w:ascii="Times New Roman" w:hAnsi="Times New Roman"/>
          <w:sz w:val="28"/>
          <w:szCs w:val="28"/>
        </w:rPr>
        <w:t xml:space="preserve"> часто изменяла понятийное содержание, так как применялась к изделиям на основании отдельных внешних признаков или элементов технологии. </w:t>
      </w:r>
      <w:r w:rsidR="008929AA" w:rsidRPr="00B56E89">
        <w:rPr>
          <w:rFonts w:ascii="Times New Roman" w:hAnsi="Times New Roman"/>
          <w:sz w:val="28"/>
          <w:szCs w:val="28"/>
        </w:rPr>
        <w:t>Такое</w:t>
      </w:r>
      <w:r w:rsidRPr="00B56E89">
        <w:rPr>
          <w:rFonts w:ascii="Times New Roman" w:hAnsi="Times New Roman"/>
          <w:sz w:val="28"/>
          <w:szCs w:val="28"/>
        </w:rPr>
        <w:t xml:space="preserve"> заимствование прив</w:t>
      </w:r>
      <w:r w:rsidR="008929AA" w:rsidRPr="00B56E89">
        <w:rPr>
          <w:rFonts w:ascii="Times New Roman" w:hAnsi="Times New Roman"/>
          <w:sz w:val="28"/>
          <w:szCs w:val="28"/>
        </w:rPr>
        <w:t>ело</w:t>
      </w:r>
      <w:r w:rsidRPr="00B56E89">
        <w:rPr>
          <w:rFonts w:ascii="Times New Roman" w:hAnsi="Times New Roman"/>
          <w:sz w:val="28"/>
          <w:szCs w:val="28"/>
        </w:rPr>
        <w:t xml:space="preserve"> к ошибочному или неполному пониманию художественных традиций Японии. </w:t>
      </w:r>
    </w:p>
    <w:p w:rsidR="007976C9" w:rsidRPr="00B56E89" w:rsidRDefault="007976C9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lastRenderedPageBreak/>
        <w:t xml:space="preserve">На актуальность работы также указывает </w:t>
      </w:r>
      <w:r w:rsidR="00DB7C44" w:rsidRPr="005D790E">
        <w:rPr>
          <w:rFonts w:ascii="Times New Roman" w:hAnsi="Times New Roman"/>
          <w:sz w:val="28"/>
          <w:szCs w:val="28"/>
        </w:rPr>
        <w:t>постоянный</w:t>
      </w:r>
      <w:r w:rsidRPr="005D790E">
        <w:rPr>
          <w:rFonts w:ascii="Times New Roman" w:hAnsi="Times New Roman"/>
          <w:sz w:val="28"/>
          <w:szCs w:val="28"/>
        </w:rPr>
        <w:t xml:space="preserve"> </w:t>
      </w:r>
      <w:r w:rsidR="00D87613" w:rsidRPr="005D790E">
        <w:rPr>
          <w:rFonts w:ascii="Times New Roman" w:hAnsi="Times New Roman"/>
          <w:sz w:val="28"/>
          <w:szCs w:val="28"/>
        </w:rPr>
        <w:t>значительный</w:t>
      </w:r>
      <w:r w:rsidR="00D87613">
        <w:rPr>
          <w:rFonts w:ascii="Times New Roman" w:hAnsi="Times New Roman"/>
          <w:sz w:val="28"/>
          <w:szCs w:val="28"/>
        </w:rPr>
        <w:t xml:space="preserve"> </w:t>
      </w:r>
      <w:r w:rsidRPr="00B56E89">
        <w:rPr>
          <w:rFonts w:ascii="Times New Roman" w:hAnsi="Times New Roman"/>
          <w:sz w:val="28"/>
          <w:szCs w:val="28"/>
        </w:rPr>
        <w:t xml:space="preserve">интерес к японской культуре и отдельным культурно-художественным и религиозно-философским традициям Японии, так или иначе связанным с керамикой и фарфором: чайной церемонии, аранжировке цветов икебана. Популяризация этих </w:t>
      </w:r>
      <w:r w:rsidR="005D790E">
        <w:rPr>
          <w:rFonts w:ascii="Times New Roman" w:hAnsi="Times New Roman"/>
          <w:sz w:val="28"/>
          <w:szCs w:val="28"/>
        </w:rPr>
        <w:t>искусств</w:t>
      </w:r>
      <w:r w:rsidRPr="00B56E89">
        <w:rPr>
          <w:rFonts w:ascii="Times New Roman" w:hAnsi="Times New Roman"/>
          <w:sz w:val="28"/>
          <w:szCs w:val="28"/>
        </w:rPr>
        <w:t xml:space="preserve"> дела</w:t>
      </w:r>
      <w:r w:rsidR="00463AD4" w:rsidRPr="00B56E89">
        <w:rPr>
          <w:rFonts w:ascii="Times New Roman" w:hAnsi="Times New Roman"/>
          <w:sz w:val="28"/>
          <w:szCs w:val="28"/>
        </w:rPr>
        <w:t>е</w:t>
      </w:r>
      <w:r w:rsidRPr="00B56E89">
        <w:rPr>
          <w:rFonts w:ascii="Times New Roman" w:hAnsi="Times New Roman"/>
          <w:sz w:val="28"/>
          <w:szCs w:val="28"/>
        </w:rPr>
        <w:t xml:space="preserve">т </w:t>
      </w:r>
      <w:r w:rsidR="00463AD4" w:rsidRPr="00B56E89">
        <w:rPr>
          <w:rFonts w:ascii="Times New Roman" w:hAnsi="Times New Roman"/>
          <w:sz w:val="28"/>
          <w:szCs w:val="28"/>
        </w:rPr>
        <w:t>важным</w:t>
      </w:r>
      <w:r w:rsidRPr="00B56E89">
        <w:rPr>
          <w:rFonts w:ascii="Times New Roman" w:hAnsi="Times New Roman"/>
          <w:sz w:val="28"/>
          <w:szCs w:val="28"/>
        </w:rPr>
        <w:t xml:space="preserve"> определение роли керамики в </w:t>
      </w:r>
      <w:r w:rsidR="00DB7C44" w:rsidRPr="00B56E89">
        <w:rPr>
          <w:rFonts w:ascii="Times New Roman" w:hAnsi="Times New Roman"/>
          <w:sz w:val="28"/>
          <w:szCs w:val="28"/>
        </w:rPr>
        <w:t xml:space="preserve">разнообразных </w:t>
      </w:r>
      <w:r w:rsidRPr="00B56E89">
        <w:rPr>
          <w:rFonts w:ascii="Times New Roman" w:hAnsi="Times New Roman"/>
          <w:sz w:val="28"/>
          <w:szCs w:val="28"/>
        </w:rPr>
        <w:t>культурных практик</w:t>
      </w:r>
      <w:r w:rsidR="00DB7C44" w:rsidRPr="00B56E89">
        <w:rPr>
          <w:rFonts w:ascii="Times New Roman" w:hAnsi="Times New Roman"/>
          <w:sz w:val="28"/>
          <w:szCs w:val="28"/>
        </w:rPr>
        <w:t>ах</w:t>
      </w:r>
      <w:r w:rsidRPr="00B56E89">
        <w:rPr>
          <w:rFonts w:ascii="Times New Roman" w:hAnsi="Times New Roman"/>
          <w:sz w:val="28"/>
          <w:szCs w:val="28"/>
        </w:rPr>
        <w:t xml:space="preserve"> Японии. </w:t>
      </w:r>
    </w:p>
    <w:p w:rsidR="007976C9" w:rsidRPr="00B56E89" w:rsidRDefault="007976C9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>Перечисленные выше аспекты определяют необходимость и актуальность комплексного изучения искусства керамики эпохи Эдо (1603</w:t>
      </w:r>
      <w:r w:rsidR="00D87613">
        <w:rPr>
          <w:rFonts w:ascii="Times New Roman" w:hAnsi="Times New Roman"/>
          <w:sz w:val="28"/>
          <w:szCs w:val="28"/>
        </w:rPr>
        <w:t>–</w:t>
      </w:r>
      <w:r w:rsidRPr="00B56E89">
        <w:rPr>
          <w:rFonts w:ascii="Times New Roman" w:hAnsi="Times New Roman"/>
          <w:sz w:val="28"/>
          <w:szCs w:val="28"/>
        </w:rPr>
        <w:t>1868).</w:t>
      </w:r>
    </w:p>
    <w:p w:rsidR="008618FA" w:rsidRPr="00B56E89" w:rsidRDefault="007976C9" w:rsidP="00822621">
      <w:pPr>
        <w:spacing w:after="0" w:line="360" w:lineRule="auto"/>
        <w:ind w:firstLine="567"/>
        <w:jc w:val="both"/>
        <w:rPr>
          <w:rFonts w:ascii="Times New Roman" w:hAnsi="Times New Roman"/>
          <w:w w:val="0"/>
          <w:sz w:val="28"/>
          <w:szCs w:val="28"/>
        </w:rPr>
      </w:pPr>
      <w:r w:rsidRPr="00B56E89">
        <w:rPr>
          <w:rFonts w:ascii="Times New Roman" w:hAnsi="Times New Roman"/>
          <w:b/>
          <w:w w:val="0"/>
          <w:sz w:val="28"/>
          <w:szCs w:val="28"/>
        </w:rPr>
        <w:t>Степень изученности проблемы.</w:t>
      </w:r>
      <w:r w:rsidRPr="00B56E89">
        <w:rPr>
          <w:rFonts w:ascii="Times New Roman" w:hAnsi="Times New Roman"/>
          <w:w w:val="0"/>
          <w:sz w:val="28"/>
          <w:szCs w:val="28"/>
        </w:rPr>
        <w:t xml:space="preserve"> Несмотря на продолжительность периода Эдо, сравнительно широкое распространение письменной истории производства и многообразие художественных процессов, протекавших в </w:t>
      </w:r>
      <w:r w:rsidRPr="00B56E89">
        <w:rPr>
          <w:rFonts w:ascii="Times New Roman" w:hAnsi="Times New Roman"/>
          <w:w w:val="0"/>
          <w:sz w:val="28"/>
          <w:szCs w:val="28"/>
          <w:lang w:val="en-US"/>
        </w:rPr>
        <w:t>XVII</w:t>
      </w:r>
      <w:r w:rsidR="00B26606">
        <w:rPr>
          <w:rFonts w:ascii="Times New Roman" w:hAnsi="Times New Roman"/>
          <w:sz w:val="28"/>
          <w:szCs w:val="28"/>
        </w:rPr>
        <w:t>–</w:t>
      </w:r>
      <w:r w:rsidRPr="00B56E89">
        <w:rPr>
          <w:rFonts w:ascii="Times New Roman" w:hAnsi="Times New Roman"/>
          <w:w w:val="0"/>
          <w:sz w:val="28"/>
          <w:szCs w:val="28"/>
          <w:lang w:val="en-US"/>
        </w:rPr>
        <w:t>XIX</w:t>
      </w:r>
      <w:r w:rsidRPr="00B56E89">
        <w:rPr>
          <w:rFonts w:ascii="Times New Roman" w:hAnsi="Times New Roman"/>
          <w:w w:val="0"/>
          <w:sz w:val="28"/>
          <w:szCs w:val="28"/>
        </w:rPr>
        <w:t xml:space="preserve"> веках, история керамики эпоха Эдо оказалась наименее изученной. Причиной этому были противоречивые по характеру интересы к керамике в </w:t>
      </w:r>
      <w:r w:rsidR="00822621" w:rsidRPr="00B56E89">
        <w:rPr>
          <w:rFonts w:ascii="Times New Roman" w:hAnsi="Times New Roman"/>
          <w:w w:val="0"/>
          <w:sz w:val="28"/>
          <w:szCs w:val="28"/>
        </w:rPr>
        <w:t xml:space="preserve">Японии и на Западе в </w:t>
      </w:r>
      <w:r w:rsidRPr="00B56E89">
        <w:rPr>
          <w:rFonts w:ascii="Times New Roman" w:hAnsi="Times New Roman"/>
          <w:w w:val="0"/>
          <w:sz w:val="28"/>
          <w:szCs w:val="28"/>
        </w:rPr>
        <w:t xml:space="preserve">конце </w:t>
      </w:r>
      <w:r w:rsidRPr="00B56E89">
        <w:rPr>
          <w:rFonts w:ascii="Times New Roman" w:hAnsi="Times New Roman"/>
          <w:w w:val="0"/>
          <w:sz w:val="28"/>
          <w:szCs w:val="28"/>
          <w:lang w:val="en-US"/>
        </w:rPr>
        <w:t>XIX</w:t>
      </w:r>
      <w:r w:rsidRPr="00B56E89">
        <w:rPr>
          <w:rFonts w:ascii="Times New Roman" w:hAnsi="Times New Roman"/>
          <w:w w:val="0"/>
          <w:sz w:val="28"/>
          <w:szCs w:val="28"/>
        </w:rPr>
        <w:t xml:space="preserve"> – </w:t>
      </w:r>
      <w:r w:rsidRPr="005D790E">
        <w:rPr>
          <w:rFonts w:ascii="Times New Roman" w:hAnsi="Times New Roman"/>
          <w:w w:val="0"/>
          <w:sz w:val="28"/>
          <w:szCs w:val="28"/>
        </w:rPr>
        <w:t>начал</w:t>
      </w:r>
      <w:r w:rsidR="00342329" w:rsidRPr="005D790E">
        <w:rPr>
          <w:rFonts w:ascii="Times New Roman" w:hAnsi="Times New Roman"/>
          <w:w w:val="0"/>
          <w:sz w:val="28"/>
          <w:szCs w:val="28"/>
        </w:rPr>
        <w:t>е</w:t>
      </w:r>
      <w:r w:rsidRPr="005D790E">
        <w:rPr>
          <w:rFonts w:ascii="Times New Roman" w:hAnsi="Times New Roman"/>
          <w:w w:val="0"/>
          <w:sz w:val="28"/>
          <w:szCs w:val="28"/>
        </w:rPr>
        <w:t xml:space="preserve"> Х</w:t>
      </w:r>
      <w:r w:rsidRPr="00B56E89">
        <w:rPr>
          <w:rFonts w:ascii="Times New Roman" w:hAnsi="Times New Roman"/>
          <w:w w:val="0"/>
          <w:sz w:val="28"/>
          <w:szCs w:val="28"/>
        </w:rPr>
        <w:t xml:space="preserve">Х </w:t>
      </w:r>
      <w:r w:rsidR="00342329">
        <w:rPr>
          <w:rFonts w:ascii="Times New Roman" w:hAnsi="Times New Roman"/>
          <w:w w:val="0"/>
          <w:sz w:val="28"/>
          <w:szCs w:val="28"/>
        </w:rPr>
        <w:t>веков.</w:t>
      </w:r>
    </w:p>
    <w:p w:rsidR="007976C9" w:rsidRPr="00B56E89" w:rsidRDefault="003645DB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hAnsi="Times New Roman"/>
          <w:w w:val="0"/>
          <w:sz w:val="28"/>
          <w:szCs w:val="28"/>
        </w:rPr>
        <w:t>Я</w:t>
      </w:r>
      <w:r w:rsidR="007976C9" w:rsidRPr="00B56E89">
        <w:rPr>
          <w:rFonts w:ascii="Times New Roman" w:hAnsi="Times New Roman"/>
          <w:w w:val="0"/>
          <w:sz w:val="28"/>
          <w:szCs w:val="28"/>
        </w:rPr>
        <w:t xml:space="preserve">понское гончарство стало </w:t>
      </w:r>
      <w:r w:rsidR="00D23895" w:rsidRPr="00B56E89">
        <w:rPr>
          <w:rFonts w:ascii="Times New Roman" w:hAnsi="Times New Roman"/>
          <w:w w:val="0"/>
          <w:sz w:val="28"/>
          <w:szCs w:val="28"/>
        </w:rPr>
        <w:t>объектом интереса</w:t>
      </w:r>
      <w:r w:rsidR="007976C9" w:rsidRPr="00B56E89">
        <w:rPr>
          <w:rFonts w:ascii="Times New Roman" w:hAnsi="Times New Roman"/>
          <w:w w:val="0"/>
          <w:sz w:val="28"/>
          <w:szCs w:val="28"/>
        </w:rPr>
        <w:t xml:space="preserve"> </w:t>
      </w:r>
      <w:r w:rsidR="00725C4C" w:rsidRPr="00B56E89">
        <w:rPr>
          <w:rFonts w:ascii="Times New Roman" w:hAnsi="Times New Roman"/>
          <w:w w:val="0"/>
          <w:sz w:val="28"/>
          <w:szCs w:val="28"/>
        </w:rPr>
        <w:t>западных</w:t>
      </w:r>
      <w:r w:rsidR="007976C9" w:rsidRPr="00B56E89">
        <w:rPr>
          <w:rFonts w:ascii="Times New Roman" w:hAnsi="Times New Roman"/>
          <w:w w:val="0"/>
          <w:sz w:val="28"/>
          <w:szCs w:val="28"/>
        </w:rPr>
        <w:t xml:space="preserve"> коллекционер</w:t>
      </w:r>
      <w:r w:rsidR="00D23895" w:rsidRPr="00B56E89">
        <w:rPr>
          <w:rFonts w:ascii="Times New Roman" w:hAnsi="Times New Roman"/>
          <w:w w:val="0"/>
          <w:sz w:val="28"/>
          <w:szCs w:val="28"/>
        </w:rPr>
        <w:t>ов</w:t>
      </w:r>
      <w:r w:rsidR="00822621" w:rsidRPr="00B56E89">
        <w:rPr>
          <w:rFonts w:ascii="Times New Roman" w:hAnsi="Times New Roman"/>
          <w:w w:val="0"/>
          <w:sz w:val="28"/>
          <w:szCs w:val="28"/>
        </w:rPr>
        <w:t xml:space="preserve"> после 1868 г. и было представлено</w:t>
      </w:r>
      <w:r w:rsidR="007976C9" w:rsidRPr="00B56E89">
        <w:rPr>
          <w:rFonts w:ascii="Times New Roman" w:hAnsi="Times New Roman"/>
          <w:w w:val="0"/>
          <w:sz w:val="28"/>
          <w:szCs w:val="28"/>
        </w:rPr>
        <w:t>, в основном, современны</w:t>
      </w:r>
      <w:r w:rsidR="00822621" w:rsidRPr="00B56E89">
        <w:rPr>
          <w:rFonts w:ascii="Times New Roman" w:hAnsi="Times New Roman"/>
          <w:w w:val="0"/>
          <w:sz w:val="28"/>
          <w:szCs w:val="28"/>
        </w:rPr>
        <w:t>ми</w:t>
      </w:r>
      <w:r w:rsidR="007976C9" w:rsidRPr="00B56E89">
        <w:rPr>
          <w:rFonts w:ascii="Times New Roman" w:hAnsi="Times New Roman"/>
          <w:w w:val="0"/>
          <w:sz w:val="28"/>
          <w:szCs w:val="28"/>
        </w:rPr>
        <w:t xml:space="preserve"> предмет</w:t>
      </w:r>
      <w:r w:rsidR="00822621" w:rsidRPr="00B56E89">
        <w:rPr>
          <w:rFonts w:ascii="Times New Roman" w:hAnsi="Times New Roman"/>
          <w:w w:val="0"/>
          <w:sz w:val="28"/>
          <w:szCs w:val="28"/>
        </w:rPr>
        <w:t>ами</w:t>
      </w:r>
      <w:r w:rsidR="007976C9" w:rsidRPr="00B56E89">
        <w:rPr>
          <w:rFonts w:ascii="Times New Roman" w:hAnsi="Times New Roman"/>
          <w:w w:val="0"/>
          <w:sz w:val="28"/>
          <w:szCs w:val="28"/>
        </w:rPr>
        <w:t xml:space="preserve"> эпохи Мэйдзи (1868</w:t>
      </w:r>
      <w:r w:rsidR="00342329">
        <w:rPr>
          <w:rFonts w:ascii="Times New Roman" w:hAnsi="Times New Roman"/>
          <w:w w:val="0"/>
          <w:sz w:val="28"/>
          <w:szCs w:val="28"/>
        </w:rPr>
        <w:t>–</w:t>
      </w:r>
      <w:r w:rsidR="007976C9" w:rsidRPr="00B56E89">
        <w:rPr>
          <w:rFonts w:ascii="Times New Roman" w:hAnsi="Times New Roman"/>
          <w:w w:val="0"/>
          <w:sz w:val="28"/>
          <w:szCs w:val="28"/>
        </w:rPr>
        <w:t xml:space="preserve">1912) и конца периода Эдо. </w:t>
      </w:r>
      <w:r w:rsidR="00822621" w:rsidRPr="00B56E89">
        <w:rPr>
          <w:rFonts w:ascii="Times New Roman" w:hAnsi="Times New Roman"/>
          <w:sz w:val="28"/>
          <w:szCs w:val="28"/>
        </w:rPr>
        <w:t xml:space="preserve">В Японии </w:t>
      </w:r>
      <w:r w:rsidR="005C5CA2">
        <w:rPr>
          <w:rFonts w:ascii="Times New Roman" w:hAnsi="Times New Roman"/>
          <w:sz w:val="28"/>
          <w:szCs w:val="28"/>
        </w:rPr>
        <w:t xml:space="preserve">же </w:t>
      </w:r>
      <w:r w:rsidR="00822621" w:rsidRPr="00B56E89">
        <w:rPr>
          <w:rFonts w:ascii="Times New Roman" w:hAnsi="Times New Roman"/>
          <w:sz w:val="28"/>
          <w:szCs w:val="28"/>
        </w:rPr>
        <w:t xml:space="preserve">единственным предметом коллекционирования и изучения до конца </w:t>
      </w:r>
      <w:r w:rsidR="00822621" w:rsidRPr="00B56E89">
        <w:rPr>
          <w:rFonts w:ascii="Times New Roman" w:hAnsi="Times New Roman"/>
          <w:sz w:val="28"/>
          <w:szCs w:val="28"/>
          <w:lang w:val="en-US"/>
        </w:rPr>
        <w:t>XIX</w:t>
      </w:r>
      <w:r w:rsidR="00822621" w:rsidRPr="00B56E89">
        <w:rPr>
          <w:rFonts w:ascii="Times New Roman" w:hAnsi="Times New Roman"/>
          <w:sz w:val="28"/>
          <w:szCs w:val="28"/>
        </w:rPr>
        <w:t xml:space="preserve"> в. </w:t>
      </w:r>
      <w:r w:rsidR="002F6A09">
        <w:rPr>
          <w:rFonts w:ascii="Times New Roman" w:hAnsi="Times New Roman"/>
          <w:sz w:val="28"/>
          <w:szCs w:val="28"/>
        </w:rPr>
        <w:t>была</w:t>
      </w:r>
      <w:r w:rsidR="00822621" w:rsidRPr="00B56E89">
        <w:rPr>
          <w:rFonts w:ascii="Times New Roman" w:hAnsi="Times New Roman"/>
          <w:sz w:val="28"/>
          <w:szCs w:val="28"/>
        </w:rPr>
        <w:t xml:space="preserve"> керамика</w:t>
      </w:r>
      <w:r w:rsidR="00822621" w:rsidRPr="00B56E89">
        <w:rPr>
          <w:rFonts w:ascii="Times New Roman" w:hAnsi="Times New Roman"/>
          <w:i/>
          <w:sz w:val="28"/>
          <w:szCs w:val="28"/>
        </w:rPr>
        <w:t xml:space="preserve"> тято: </w:t>
      </w:r>
      <w:r w:rsidR="00822621" w:rsidRPr="00B56E89">
        <w:rPr>
          <w:rFonts w:ascii="Times New Roman" w:hAnsi="Times New Roman"/>
          <w:sz w:val="28"/>
          <w:szCs w:val="28"/>
        </w:rPr>
        <w:t xml:space="preserve">(утварь для чайной церемонии). </w:t>
      </w:r>
      <w:r w:rsidR="00822621" w:rsidRPr="00B56E89">
        <w:rPr>
          <w:rFonts w:ascii="Times New Roman" w:hAnsi="Times New Roman"/>
          <w:w w:val="0"/>
          <w:sz w:val="28"/>
          <w:szCs w:val="28"/>
        </w:rPr>
        <w:t>С</w:t>
      </w:r>
      <w:r w:rsidR="007976C9" w:rsidRPr="00B56E89">
        <w:rPr>
          <w:rFonts w:ascii="Times New Roman" w:hAnsi="Times New Roman"/>
          <w:w w:val="0"/>
          <w:sz w:val="28"/>
          <w:szCs w:val="28"/>
        </w:rPr>
        <w:t xml:space="preserve"> начала ХХ века изучением национальной керамики занялись японские</w:t>
      </w:r>
      <w:r w:rsidR="001A12BD" w:rsidRPr="00B56E89">
        <w:rPr>
          <w:rFonts w:ascii="Times New Roman" w:hAnsi="Times New Roman"/>
          <w:w w:val="0"/>
          <w:sz w:val="28"/>
          <w:szCs w:val="28"/>
        </w:rPr>
        <w:t xml:space="preserve"> историки и философы, </w:t>
      </w:r>
      <w:r w:rsidR="00DF1C1D" w:rsidRPr="00B56E89">
        <w:rPr>
          <w:rFonts w:ascii="Times New Roman" w:hAnsi="Times New Roman"/>
          <w:w w:val="0"/>
          <w:sz w:val="28"/>
          <w:szCs w:val="28"/>
        </w:rPr>
        <w:t xml:space="preserve">впервые </w:t>
      </w:r>
      <w:r w:rsidR="005D790E">
        <w:rPr>
          <w:rFonts w:ascii="Times New Roman" w:hAnsi="Times New Roman"/>
          <w:w w:val="0"/>
          <w:sz w:val="28"/>
          <w:szCs w:val="28"/>
        </w:rPr>
        <w:t>проявившие</w:t>
      </w:r>
      <w:r w:rsidR="00DF1C1D" w:rsidRPr="00B56E89">
        <w:rPr>
          <w:rFonts w:ascii="Times New Roman" w:hAnsi="Times New Roman"/>
          <w:w w:val="0"/>
          <w:sz w:val="28"/>
          <w:szCs w:val="28"/>
        </w:rPr>
        <w:t xml:space="preserve"> интерес к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кустарном</w:t>
      </w:r>
      <w:r w:rsidR="00DF1C1D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у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производств</w:t>
      </w:r>
      <w:r w:rsidR="00DF1C1D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у</w:t>
      </w:r>
      <w:r w:rsidR="00822621" w:rsidRPr="00B56E89">
        <w:rPr>
          <w:rFonts w:ascii="Times New Roman" w:hAnsi="Times New Roman"/>
          <w:i/>
          <w:sz w:val="28"/>
          <w:szCs w:val="28"/>
        </w:rPr>
        <w:t xml:space="preserve"> мингэй</w:t>
      </w:r>
      <w:r w:rsidR="00822621" w:rsidRPr="00B56E89">
        <w:rPr>
          <w:rFonts w:ascii="Times New Roman" w:hAnsi="Times New Roman"/>
          <w:sz w:val="28"/>
          <w:szCs w:val="28"/>
        </w:rPr>
        <w:t xml:space="preserve"> (термин был впервые введён в 20-е гг. ХХ в.)</w:t>
      </w:r>
      <w:r w:rsidR="00524C82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.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</w:t>
      </w:r>
      <w:r w:rsidR="002F6A09">
        <w:rPr>
          <w:rFonts w:ascii="Times New Roman" w:eastAsia="MS Gothic" w:hAnsi="Times New Roman"/>
          <w:sz w:val="28"/>
          <w:szCs w:val="28"/>
          <w:shd w:val="clear" w:color="auto" w:fill="FFFFFF"/>
        </w:rPr>
        <w:t>Б</w:t>
      </w:r>
      <w:r w:rsidR="00FE6A55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ольшое количество керамических производств и художественных традиций оставались </w:t>
      </w:r>
      <w:r w:rsidR="002F6A09">
        <w:rPr>
          <w:rFonts w:ascii="Times New Roman" w:eastAsia="MS Gothic" w:hAnsi="Times New Roman"/>
          <w:sz w:val="28"/>
          <w:szCs w:val="28"/>
          <w:shd w:val="clear" w:color="auto" w:fill="FFFFFF"/>
        </w:rPr>
        <w:t>вне</w:t>
      </w:r>
      <w:r w:rsidR="00FE6A55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</w:t>
      </w:r>
      <w:r w:rsidR="00FD6D58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сферы </w:t>
      </w:r>
      <w:r w:rsidR="00FE6A55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интересов как западных, так и японских исследователей. </w:t>
      </w:r>
      <w:r w:rsidR="00832E97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Результатами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такого избирательного </w:t>
      </w:r>
      <w:r w:rsidR="00FD6D58">
        <w:rPr>
          <w:rFonts w:ascii="Times New Roman" w:eastAsia="MS Gothic" w:hAnsi="Times New Roman"/>
          <w:sz w:val="28"/>
          <w:szCs w:val="28"/>
          <w:shd w:val="clear" w:color="auto" w:fill="FFFFFF"/>
        </w:rPr>
        <w:t>подхода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к керамик</w:t>
      </w:r>
      <w:r w:rsidR="00524C82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е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</w:t>
      </w:r>
      <w:r w:rsidR="002F6A0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и 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стал</w:t>
      </w:r>
      <w:r w:rsidR="00832E97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и фрагментарная изученность </w:t>
      </w:r>
      <w:r w:rsidR="00DC1B10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истории керамического производства и 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неразработанность </w:t>
      </w:r>
      <w:r w:rsidR="00DF1C1D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научных принципов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классификации и 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атрибуции произведений </w:t>
      </w:r>
      <w:r w:rsidR="00832E97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керамики</w:t>
      </w:r>
      <w:r w:rsidR="00342329">
        <w:rPr>
          <w:rFonts w:ascii="Times New Roman" w:eastAsia="MS Gothic" w:hAnsi="Times New Roman"/>
          <w:sz w:val="28"/>
          <w:szCs w:val="28"/>
          <w:shd w:val="clear" w:color="auto" w:fill="FFFFFF"/>
        </w:rPr>
        <w:t>.</w:t>
      </w:r>
    </w:p>
    <w:p w:rsidR="007976C9" w:rsidRPr="00B56E89" w:rsidRDefault="002F6A09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lastRenderedPageBreak/>
        <w:t>В</w:t>
      </w:r>
      <w:r w:rsidR="00342329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виду</w:t>
      </w: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</w:t>
      </w:r>
      <w:r w:rsidR="00AA5920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тесной связ</w:t>
      </w:r>
      <w:r w:rsidR="00342329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и</w:t>
      </w:r>
      <w:r w:rsidR="00AA5920" w:rsidRPr="00342329">
        <w:rPr>
          <w:rFonts w:ascii="Times New Roman" w:eastAsia="MS Gothic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AA5920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между коллекционированием, изучением и проблемами атрибуции керамических изделий, 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и</w:t>
      </w:r>
      <w:r w:rsidR="007976C9" w:rsidRPr="00B56E89">
        <w:rPr>
          <w:rFonts w:ascii="Times New Roman" w:hAnsi="Times New Roman"/>
          <w:sz w:val="28"/>
          <w:szCs w:val="28"/>
        </w:rPr>
        <w:t>стория формирования современных коллекций японской керамики выделена в отдельну</w:t>
      </w:r>
      <w:r w:rsidR="00342329">
        <w:rPr>
          <w:rFonts w:ascii="Times New Roman" w:hAnsi="Times New Roman"/>
          <w:sz w:val="28"/>
          <w:szCs w:val="28"/>
        </w:rPr>
        <w:t>ю главу исследования (Глава 1).</w:t>
      </w:r>
    </w:p>
    <w:p w:rsidR="00D15477" w:rsidRPr="00B56E89" w:rsidRDefault="007976C9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b/>
          <w:sz w:val="28"/>
          <w:szCs w:val="28"/>
          <w:shd w:val="clear" w:color="auto" w:fill="FFFFFF"/>
        </w:rPr>
        <w:t>Объектом диссертационного исследования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является японская керамика эпохи Эдо (1603</w:t>
      </w:r>
      <w:r w:rsidR="00B976AE">
        <w:rPr>
          <w:rFonts w:ascii="Times New Roman" w:eastAsia="MS Gothic" w:hAnsi="Times New Roman"/>
          <w:sz w:val="28"/>
          <w:szCs w:val="28"/>
          <w:shd w:val="clear" w:color="auto" w:fill="FFFFFF"/>
        </w:rPr>
        <w:t>–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1868); </w:t>
      </w:r>
      <w:r w:rsidRPr="00B56E89">
        <w:rPr>
          <w:rFonts w:ascii="Times New Roman" w:eastAsia="MS Gothic" w:hAnsi="Times New Roman"/>
          <w:b/>
          <w:sz w:val="28"/>
          <w:szCs w:val="28"/>
          <w:shd w:val="clear" w:color="auto" w:fill="FFFFFF"/>
        </w:rPr>
        <w:t>предметом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– атрибуция гончарных </w:t>
      </w: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изделий в контексте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культурн</w:t>
      </w:r>
      <w:r w:rsidR="00B976AE">
        <w:rPr>
          <w:rFonts w:ascii="Times New Roman" w:eastAsia="MS Gothic" w:hAnsi="Times New Roman"/>
          <w:sz w:val="28"/>
          <w:szCs w:val="28"/>
          <w:shd w:val="clear" w:color="auto" w:fill="FFFFFF"/>
        </w:rPr>
        <w:t>о-исторических процессов эпохи.</w:t>
      </w:r>
    </w:p>
    <w:p w:rsidR="007976C9" w:rsidRPr="00B56E89" w:rsidRDefault="00D15477" w:rsidP="0082262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56E89">
        <w:rPr>
          <w:rFonts w:ascii="Times New Roman" w:hAnsi="Times New Roman"/>
          <w:b/>
          <w:sz w:val="28"/>
          <w:szCs w:val="28"/>
        </w:rPr>
        <w:t>Ц</w:t>
      </w:r>
      <w:r w:rsidR="007976C9" w:rsidRPr="00B56E89">
        <w:rPr>
          <w:rFonts w:ascii="Times New Roman" w:hAnsi="Times New Roman"/>
          <w:b/>
          <w:sz w:val="28"/>
          <w:szCs w:val="28"/>
        </w:rPr>
        <w:t>елью</w:t>
      </w:r>
      <w:r w:rsidR="007976C9" w:rsidRPr="00B56E89">
        <w:rPr>
          <w:rFonts w:ascii="Times New Roman" w:hAnsi="Times New Roman"/>
          <w:sz w:val="28"/>
          <w:szCs w:val="28"/>
        </w:rPr>
        <w:t xml:space="preserve"> </w:t>
      </w:r>
      <w:r w:rsidR="00B976AE" w:rsidRPr="005D790E">
        <w:rPr>
          <w:rFonts w:ascii="Times New Roman" w:hAnsi="Times New Roman"/>
          <w:sz w:val="28"/>
          <w:szCs w:val="28"/>
        </w:rPr>
        <w:t>диссертации</w:t>
      </w:r>
      <w:r w:rsidR="007976C9" w:rsidRPr="00B56E89">
        <w:rPr>
          <w:rFonts w:ascii="Times New Roman" w:hAnsi="Times New Roman"/>
          <w:sz w:val="28"/>
          <w:szCs w:val="28"/>
        </w:rPr>
        <w:t xml:space="preserve"> стала разработка принципов научной атрибуции японской керамики в связи с характером формирования её стилистического многообразия, что обусловило следующий комплекс </w:t>
      </w:r>
      <w:r w:rsidR="007976C9" w:rsidRPr="00B56E89">
        <w:rPr>
          <w:rFonts w:ascii="Times New Roman" w:hAnsi="Times New Roman"/>
          <w:b/>
          <w:sz w:val="28"/>
          <w:szCs w:val="28"/>
        </w:rPr>
        <w:t>задач:</w:t>
      </w:r>
    </w:p>
    <w:p w:rsidR="007976C9" w:rsidRPr="005D790E" w:rsidRDefault="007976C9" w:rsidP="0082262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характеристика культурно-исторического фона эпохи, в том числе особенностей формирования художественной традиции и культурного разнообразия периода </w:t>
      </w:r>
      <w:r w:rsidR="003645DB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эпохи Эдо</w:t>
      </w: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;</w:t>
      </w:r>
    </w:p>
    <w:p w:rsidR="007976C9" w:rsidRPr="005D790E" w:rsidRDefault="007976C9" w:rsidP="0082262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рассмотрени</w:t>
      </w:r>
      <w:r w:rsidR="00B976AE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е</w:t>
      </w: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деятельности наиболее значительных керамических центров Японии;</w:t>
      </w:r>
    </w:p>
    <w:p w:rsidR="007976C9" w:rsidRPr="005D790E" w:rsidRDefault="007A0CA1" w:rsidP="0082262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выделение </w:t>
      </w:r>
      <w:r w:rsidR="00B976AE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главных</w:t>
      </w:r>
      <w:r w:rsidR="007976C9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технико-технологических особенностей японской керамики;</w:t>
      </w:r>
    </w:p>
    <w:p w:rsidR="007976C9" w:rsidRPr="005D790E" w:rsidRDefault="007976C9" w:rsidP="0082262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характеристика основных стилистических направлений в японской керамике указанного периода;</w:t>
      </w:r>
    </w:p>
    <w:p w:rsidR="00095A13" w:rsidRPr="005D790E" w:rsidRDefault="00095A13" w:rsidP="0082262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выявление связей между мастерскими эпохи Эдо и иноземных влияний на работу керамистов Японии;</w:t>
      </w:r>
    </w:p>
    <w:p w:rsidR="007976C9" w:rsidRPr="005D790E" w:rsidRDefault="007A0CA1" w:rsidP="0082262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установление</w:t>
      </w:r>
      <w:r w:rsidR="007976C9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основных методов и критериев атрибуции японских керамических изделий;</w:t>
      </w:r>
    </w:p>
    <w:p w:rsidR="007976C9" w:rsidRPr="005D790E" w:rsidRDefault="007A0CA1" w:rsidP="0082262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определение</w:t>
      </w:r>
      <w:r w:rsidR="007976C9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границ применимости этих методов и возможных погрешностей в атрибуции керамики эпохи Эдо; </w:t>
      </w:r>
    </w:p>
    <w:p w:rsidR="007976C9" w:rsidRPr="005D790E" w:rsidRDefault="007976C9" w:rsidP="0082262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апробация результатов исследования на материалах коллекции японской керамики Государственного Эрмитажа.</w:t>
      </w:r>
    </w:p>
    <w:p w:rsidR="00095A13" w:rsidRPr="00B56E89" w:rsidRDefault="007976C9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b/>
          <w:sz w:val="28"/>
          <w:szCs w:val="28"/>
          <w:shd w:val="clear" w:color="auto" w:fill="FFFFFF"/>
        </w:rPr>
        <w:t>Источниковедческой базой исследования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послужили образцы керамики из соб</w:t>
      </w:r>
      <w:r w:rsidR="00557C6D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рания Государственного Эрмитажа и других музе</w:t>
      </w:r>
      <w:r w:rsidR="00F677BC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йных </w:t>
      </w:r>
      <w:r w:rsidR="00F677BC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lastRenderedPageBreak/>
        <w:t>коллекций</w:t>
      </w:r>
      <w:r w:rsidR="00557C6D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России: </w:t>
      </w:r>
      <w:r w:rsidR="00F677BC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Института антропологии и этнографии </w:t>
      </w:r>
      <w:r w:rsidR="00F677BC" w:rsidRPr="00B56E89">
        <w:rPr>
          <w:rFonts w:ascii="Times New Roman" w:hAnsi="Times New Roman"/>
          <w:sz w:val="28"/>
          <w:szCs w:val="28"/>
        </w:rPr>
        <w:t xml:space="preserve">им. Петра Великого (Кунсткамеры), </w:t>
      </w:r>
      <w:r w:rsidR="00C95F82" w:rsidRPr="00B56E89">
        <w:rPr>
          <w:rFonts w:ascii="Times New Roman" w:hAnsi="Times New Roman"/>
          <w:sz w:val="28"/>
          <w:szCs w:val="28"/>
        </w:rPr>
        <w:t>Музе</w:t>
      </w:r>
      <w:r w:rsidR="00385E7B" w:rsidRPr="00B56E89">
        <w:rPr>
          <w:rFonts w:ascii="Times New Roman" w:hAnsi="Times New Roman"/>
          <w:sz w:val="28"/>
          <w:szCs w:val="28"/>
        </w:rPr>
        <w:t xml:space="preserve">я прикладного искусства </w:t>
      </w:r>
      <w:r w:rsidR="00385E7B" w:rsidRPr="005D790E">
        <w:rPr>
          <w:rFonts w:ascii="Times New Roman" w:hAnsi="Times New Roman"/>
          <w:sz w:val="28"/>
          <w:szCs w:val="28"/>
        </w:rPr>
        <w:t>С</w:t>
      </w:r>
      <w:r w:rsidR="007E10FE" w:rsidRPr="005D790E">
        <w:rPr>
          <w:rFonts w:ascii="Times New Roman" w:hAnsi="Times New Roman"/>
          <w:sz w:val="28"/>
          <w:szCs w:val="28"/>
        </w:rPr>
        <w:t>анкт-Петербургской государственной художественно-промышленной академии</w:t>
      </w:r>
      <w:r w:rsidR="00C95F82" w:rsidRPr="005D790E">
        <w:rPr>
          <w:rFonts w:ascii="Times New Roman" w:hAnsi="Times New Roman"/>
          <w:sz w:val="28"/>
          <w:szCs w:val="28"/>
        </w:rPr>
        <w:t xml:space="preserve"> им</w:t>
      </w:r>
      <w:r w:rsidR="00385E7B" w:rsidRPr="005D790E">
        <w:rPr>
          <w:rFonts w:ascii="Times New Roman" w:hAnsi="Times New Roman"/>
          <w:sz w:val="28"/>
          <w:szCs w:val="28"/>
        </w:rPr>
        <w:t>.</w:t>
      </w:r>
      <w:r w:rsidR="00C95F82" w:rsidRPr="005D790E">
        <w:rPr>
          <w:rFonts w:ascii="Times New Roman" w:hAnsi="Times New Roman"/>
          <w:sz w:val="28"/>
          <w:szCs w:val="28"/>
        </w:rPr>
        <w:t xml:space="preserve"> А.Л. Штиглица, Государственного музея искусства народов Востока</w:t>
      </w:r>
      <w:r w:rsidR="00557C6D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. </w:t>
      </w:r>
      <w:r w:rsidR="003E2473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К</w:t>
      </w:r>
      <w:r w:rsidR="003E2473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исследованию были привлечены образцы из 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крупнейших музеев Японии и Великобритании, а также других опубликованных музейных и частных собраний, каталогов аукционов произведений декоративн</w:t>
      </w:r>
      <w:r w:rsidR="007E10FE">
        <w:rPr>
          <w:rFonts w:ascii="Times New Roman" w:eastAsia="MS Gothic" w:hAnsi="Times New Roman"/>
          <w:sz w:val="28"/>
          <w:szCs w:val="28"/>
          <w:shd w:val="clear" w:color="auto" w:fill="FFFFFF"/>
        </w:rPr>
        <w:t>о-прикладного искусства Японии.</w:t>
      </w:r>
    </w:p>
    <w:p w:rsidR="007976C9" w:rsidRPr="00B56E89" w:rsidRDefault="00463AD4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О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собую важность 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имеют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коллекции керамических мастерских Японии, которые можно признать эталонными. В первую очередь, это Музей префектуры </w:t>
      </w:r>
      <w:r w:rsidR="007976C9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Гифу (отражающий историю развития керамического региона Мино-Сэто), Музей керамики Кюсю (Арита), Музей восточной керамики (Осака), а также частные коллекции мастерской Тин Дзюкан (Кагосима), Раку (Киото) и т.д.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Среди западных музеев наиболее документированными и достоверно атрибутированными являются коллекции Музея Виктории и Альберта и Британского музея (Лондон, Великобритания), Музея восточных искусств (Музей Гимэ) (Париж, Франция), музея Метрополитен (Нью-Йорк</w:t>
      </w:r>
      <w:r w:rsidR="007E10F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, </w:t>
      </w:r>
      <w:r w:rsidR="007E10FE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США</w:t>
      </w:r>
      <w:r w:rsidR="007976C9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)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и</w:t>
      </w:r>
      <w:r w:rsidR="00F048AA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галереи Фрир (Вашингтон, США).</w:t>
      </w:r>
    </w:p>
    <w:p w:rsidR="007976C9" w:rsidRPr="00B56E89" w:rsidRDefault="00F048AA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>
        <w:rPr>
          <w:rFonts w:ascii="Times New Roman" w:eastAsia="MS Gothic" w:hAnsi="Times New Roman"/>
          <w:sz w:val="28"/>
          <w:szCs w:val="28"/>
          <w:shd w:val="clear" w:color="auto" w:fill="FFFFFF"/>
        </w:rPr>
        <w:t>Помимо керамики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важным источником при работе над диссертацией </w:t>
      </w:r>
      <w:r w:rsidR="0094098B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стали</w:t>
      </w:r>
      <w:r w:rsidR="007976C9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п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амятники изобразительного искусства, отражающие работу керамистов и бытование керамических изделий в разных</w:t>
      </w:r>
      <w:r w:rsidR="003645DB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культурных традициях эпохи Эдо: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</w:t>
      </w:r>
      <w:r w:rsidR="003645DB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ж</w:t>
      </w:r>
      <w:r w:rsidR="00095A13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ивопись и г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равюра 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  <w:lang w:val="en-US"/>
        </w:rPr>
        <w:t>XVIII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– 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  <w:lang w:val="en-US"/>
        </w:rPr>
        <w:t>XIX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веков</w:t>
      </w:r>
      <w:r w:rsidR="003645DB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.</w:t>
      </w:r>
    </w:p>
    <w:p w:rsidR="007976C9" w:rsidRPr="00B56E89" w:rsidRDefault="00557C6D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Большое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значение для понимания исторического контекста керамического производства, его объёмов, репертуара и связи с княжескими домами Японии имеют архивные материалы мастерских, опубликованные </w:t>
      </w:r>
      <w:r w:rsidR="00C5139D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Э.Л. Маске</w:t>
      </w:r>
      <w:r w:rsidR="00C5139D" w:rsidRPr="00B56E89">
        <w:rPr>
          <w:rStyle w:val="a8"/>
          <w:rFonts w:eastAsia="MS Gothic"/>
          <w:sz w:val="28"/>
          <w:szCs w:val="28"/>
          <w:shd w:val="clear" w:color="auto" w:fill="FFFFFF"/>
        </w:rPr>
        <w:footnoteReference w:id="1"/>
      </w:r>
      <w:r w:rsidR="00C5139D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, М.Р. Наварро</w:t>
      </w:r>
      <w:r w:rsidR="00C5139D" w:rsidRPr="00B56E89">
        <w:rPr>
          <w:rStyle w:val="a8"/>
          <w:rFonts w:eastAsia="MS Gothic"/>
          <w:sz w:val="28"/>
          <w:szCs w:val="28"/>
          <w:shd w:val="clear" w:color="auto" w:fill="FFFFFF"/>
        </w:rPr>
        <w:footnoteReference w:id="2"/>
      </w:r>
      <w:r w:rsidR="00C5139D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, Ф.Виллемин</w:t>
      </w:r>
      <w:r w:rsidR="00C5139D" w:rsidRPr="00B56E89">
        <w:rPr>
          <w:rStyle w:val="a8"/>
          <w:rFonts w:eastAsia="MS Gothic"/>
          <w:sz w:val="28"/>
          <w:szCs w:val="28"/>
          <w:shd w:val="clear" w:color="auto" w:fill="FFFFFF"/>
        </w:rPr>
        <w:footnoteReference w:id="3"/>
      </w:r>
      <w:r w:rsidR="00C5139D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.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Среди неопубликованных 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lastRenderedPageBreak/>
        <w:t xml:space="preserve">материалов, привлечённых к </w:t>
      </w:r>
      <w:r w:rsidR="0094098B">
        <w:rPr>
          <w:rFonts w:ascii="Times New Roman" w:eastAsia="MS Gothic" w:hAnsi="Times New Roman"/>
          <w:sz w:val="28"/>
          <w:szCs w:val="28"/>
          <w:shd w:val="clear" w:color="auto" w:fill="FFFFFF"/>
        </w:rPr>
        <w:t>исследованию</w:t>
      </w:r>
      <w:r w:rsidR="0094098B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, как наиболее важные</w:t>
      </w:r>
      <w:r w:rsidR="0094098B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следует выделить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хозяйственную документацию и тетрад</w:t>
      </w:r>
      <w:r w:rsidR="007A10CB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и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образцов из архив</w:t>
      </w:r>
      <w:r w:rsidR="003645DB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ов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мастерской Тин Дзюкан (Кагосима)</w:t>
      </w:r>
      <w:r w:rsidR="003645DB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и дома Раку (Киото)</w:t>
      </w:r>
      <w:r w:rsidR="0094098B">
        <w:rPr>
          <w:rFonts w:ascii="Times New Roman" w:eastAsia="MS Gothic" w:hAnsi="Times New Roman"/>
          <w:sz w:val="28"/>
          <w:szCs w:val="28"/>
          <w:shd w:val="clear" w:color="auto" w:fill="FFFFFF"/>
        </w:rPr>
        <w:t>.</w:t>
      </w:r>
    </w:p>
    <w:p w:rsidR="007976C9" w:rsidRPr="00B56E89" w:rsidRDefault="007976C9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Источником фактологического материала послужили также переводы трактатов о чайной церемонии с перечнями или упоминаниями чайной керамики, переведённы</w:t>
      </w:r>
      <w:r w:rsidR="00D669AB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е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А.Н. Игнатовичем и опубликованны</w:t>
      </w:r>
      <w:r w:rsidR="00AA5920">
        <w:rPr>
          <w:rFonts w:ascii="Times New Roman" w:eastAsia="MS Gothic" w:hAnsi="Times New Roman"/>
          <w:sz w:val="28"/>
          <w:szCs w:val="28"/>
          <w:shd w:val="clear" w:color="auto" w:fill="FFFFFF"/>
        </w:rPr>
        <w:t>е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в </w:t>
      </w:r>
      <w:r w:rsidR="0099048F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2011 г</w:t>
      </w:r>
      <w:r w:rsidR="0099048F" w:rsidRPr="00B56E89">
        <w:rPr>
          <w:rStyle w:val="a8"/>
          <w:rFonts w:eastAsia="MS Gothic"/>
          <w:sz w:val="28"/>
          <w:szCs w:val="28"/>
          <w:shd w:val="clear" w:color="auto" w:fill="FFFFFF"/>
        </w:rPr>
        <w:footnoteReference w:id="4"/>
      </w:r>
      <w:r w:rsidR="0099048F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.</w:t>
      </w:r>
    </w:p>
    <w:p w:rsidR="007976C9" w:rsidRPr="00B56E89" w:rsidRDefault="003645DB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Д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ля освещения истории формирования российских коллекций автором диссертации были привлечены материалы из архива Государственного Эрмитажа, в том </w:t>
      </w:r>
      <w:r w:rsidR="00DF08F8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числе</w:t>
      </w:r>
      <w:r w:rsidR="00786D37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,</w:t>
      </w:r>
      <w:r w:rsidR="007976C9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инвентарной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книги Музея училища технического рисования им. барона Штиглица, переданной в Г</w:t>
      </w:r>
      <w:r w:rsidR="00786D37">
        <w:rPr>
          <w:rFonts w:ascii="Times New Roman" w:eastAsia="MS Gothic" w:hAnsi="Times New Roman"/>
          <w:sz w:val="28"/>
          <w:szCs w:val="28"/>
          <w:shd w:val="clear" w:color="auto" w:fill="FFFFFF"/>
        </w:rPr>
        <w:t>осударственный Эрмитаж в 1932 году.</w:t>
      </w:r>
    </w:p>
    <w:p w:rsidR="007976C9" w:rsidRPr="00B56E89" w:rsidRDefault="007976C9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Большую роль в формировании исследовательской базы имели личные наблюдения автора в традиционных мастерских Коисибара, Онта, Кагосима, Киото, Сэто, а также консультации с современными япо</w:t>
      </w:r>
      <w:r w:rsidR="00786D37">
        <w:rPr>
          <w:rFonts w:ascii="Times New Roman" w:eastAsia="MS Gothic" w:hAnsi="Times New Roman"/>
          <w:sz w:val="28"/>
          <w:szCs w:val="28"/>
          <w:shd w:val="clear" w:color="auto" w:fill="FFFFFF"/>
        </w:rPr>
        <w:t>нскими художниками-керамистами.</w:t>
      </w:r>
    </w:p>
    <w:p w:rsidR="007976C9" w:rsidRPr="00B56E89" w:rsidRDefault="00336CCC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b/>
          <w:sz w:val="28"/>
          <w:szCs w:val="28"/>
          <w:shd w:val="clear" w:color="auto" w:fill="FFFFFF"/>
        </w:rPr>
        <w:t>Методология и м</w:t>
      </w:r>
      <w:r w:rsidR="00786D37">
        <w:rPr>
          <w:rFonts w:ascii="Times New Roman" w:eastAsia="MS Gothic" w:hAnsi="Times New Roman"/>
          <w:b/>
          <w:sz w:val="28"/>
          <w:szCs w:val="28"/>
          <w:shd w:val="clear" w:color="auto" w:fill="FFFFFF"/>
        </w:rPr>
        <w:t xml:space="preserve">етоды </w:t>
      </w:r>
      <w:r w:rsidR="007976C9" w:rsidRPr="00B56E89">
        <w:rPr>
          <w:rFonts w:ascii="Times New Roman" w:eastAsia="MS Gothic" w:hAnsi="Times New Roman"/>
          <w:b/>
          <w:sz w:val="28"/>
          <w:szCs w:val="28"/>
          <w:shd w:val="clear" w:color="auto" w:fill="FFFFFF"/>
        </w:rPr>
        <w:t>исследования</w:t>
      </w:r>
      <w:r w:rsidRPr="00B56E89">
        <w:rPr>
          <w:rFonts w:ascii="Times New Roman" w:eastAsia="MS Gothic" w:hAnsi="Times New Roman"/>
          <w:b/>
          <w:sz w:val="28"/>
          <w:szCs w:val="28"/>
          <w:shd w:val="clear" w:color="auto" w:fill="FFFFFF"/>
        </w:rPr>
        <w:t xml:space="preserve">. </w:t>
      </w:r>
      <w:r w:rsidR="00595383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Основой методологии исследования было с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опоставление культурно-исторических, технико-технологических, иконографических и стилистических аспектов для разработки критериев атрибуции</w:t>
      </w:r>
      <w:r w:rsidR="00595383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.</w:t>
      </w:r>
      <w:r w:rsidR="0078110D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</w:t>
      </w:r>
      <w:r w:rsidR="00595383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Н</w:t>
      </w:r>
      <w:r w:rsidR="0078110D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абор </w:t>
      </w:r>
      <w:r w:rsidR="00A25730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конкретных </w:t>
      </w:r>
      <w:r w:rsidR="0078110D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методов был 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обусловлен целью и за</w:t>
      </w:r>
      <w:r w:rsidR="0078110D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дачами диссертационной работы, 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особенностями исследуемого материала и аспектов его рассмотрения (техники создания и сферы культурного бытования произведений декоративно-прикладного искусства)</w:t>
      </w:r>
      <w:r w:rsidR="0078110D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. Были применены как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общенаучные методы (сравнительно-типологический анализ, обобщение)</w:t>
      </w:r>
      <w:r w:rsidR="0078110D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, так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и специальные методы искусствоведения</w:t>
      </w:r>
      <w:r w:rsidR="00A25730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–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формально-с</w:t>
      </w:r>
      <w:r w:rsidR="00A25730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т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илистический</w:t>
      </w:r>
      <w:r w:rsidR="00A25730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и иконографический анализ, метод описания памятников искусства специфический для музейной </w:t>
      </w:r>
      <w:r w:rsidR="007976C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lastRenderedPageBreak/>
        <w:t>практики. Проведение комплексного исследования на основе широкого спектра научных методов обеспечили</w:t>
      </w:r>
      <w:r w:rsidR="004137AF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достоверность его результатов.</w:t>
      </w:r>
    </w:p>
    <w:p w:rsidR="007976C9" w:rsidRPr="00B56E89" w:rsidRDefault="007976C9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В соответствии с современной практикой описания произведений японского декоративно-прикладного ис</w:t>
      </w:r>
      <w:r w:rsidR="00B91CC5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кусства в исследовании широко используется 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японск</w:t>
      </w:r>
      <w:r w:rsidR="00B91CC5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ая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терминологи</w:t>
      </w:r>
      <w:r w:rsidR="003645DB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я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. Это обусловлено</w:t>
      </w:r>
      <w:r w:rsidR="003645DB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отсутствием соответствующих терминов в русском языке</w:t>
      </w:r>
      <w:r w:rsidR="003645DB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и</w:t>
      </w:r>
      <w:r w:rsidR="004137AF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стремлением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уточнить ряд японских терминов, имеющих широкое хождение в научной и популярной литературе о японском искусстве.</w:t>
      </w:r>
      <w:r w:rsidR="008618FA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Термины приведены в </w:t>
      </w:r>
      <w:r w:rsidR="008618FA" w:rsidRPr="00B56E89">
        <w:rPr>
          <w:rFonts w:ascii="Times New Roman" w:eastAsia="MS Gothic" w:hAnsi="Times New Roman"/>
          <w:b/>
          <w:sz w:val="28"/>
          <w:szCs w:val="28"/>
          <w:shd w:val="clear" w:color="auto" w:fill="FFFFFF"/>
        </w:rPr>
        <w:t>Глоссарии</w:t>
      </w:r>
      <w:r w:rsidR="008618FA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японских и китайских терминов в </w:t>
      </w:r>
      <w:r w:rsidR="008618FA" w:rsidRPr="00B56E89">
        <w:rPr>
          <w:rFonts w:ascii="Times New Roman" w:eastAsia="MS Gothic" w:hAnsi="Times New Roman"/>
          <w:b/>
          <w:sz w:val="28"/>
          <w:szCs w:val="28"/>
          <w:shd w:val="clear" w:color="auto" w:fill="FFFFFF"/>
        </w:rPr>
        <w:t>Томе 2</w:t>
      </w:r>
      <w:r w:rsidR="008618FA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диссертации. </w:t>
      </w:r>
    </w:p>
    <w:p w:rsidR="007976C9" w:rsidRPr="00B56E89" w:rsidRDefault="007976C9" w:rsidP="00822621">
      <w:pPr>
        <w:spacing w:after="0" w:line="36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B56E89">
        <w:rPr>
          <w:rStyle w:val="a3"/>
          <w:rFonts w:ascii="Times New Roman" w:hAnsi="Times New Roman"/>
          <w:b w:val="0"/>
          <w:sz w:val="28"/>
          <w:szCs w:val="28"/>
        </w:rPr>
        <w:t>Переводы марок и надписей сделаны автором исследования, если не указано иное.</w:t>
      </w:r>
    </w:p>
    <w:p w:rsidR="00D669AB" w:rsidRPr="005D790E" w:rsidRDefault="007976C9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b/>
          <w:sz w:val="28"/>
          <w:szCs w:val="28"/>
          <w:shd w:val="clear" w:color="auto" w:fill="FFFFFF"/>
        </w:rPr>
        <w:t>Научная новизна исследования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заключается, в первую очередь, в </w:t>
      </w:r>
      <w:r w:rsidR="00222500">
        <w:rPr>
          <w:rFonts w:ascii="Times New Roman" w:eastAsia="MS Gothic" w:hAnsi="Times New Roman"/>
          <w:sz w:val="28"/>
          <w:szCs w:val="28"/>
          <w:shd w:val="clear" w:color="auto" w:fill="FFFFFF"/>
        </w:rPr>
        <w:t>предложении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первой в искусствоведческой литературе обобщающей системы атрибуции произведений </w:t>
      </w: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традиционной </w:t>
      </w:r>
      <w:r w:rsidR="0087693F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японской керамики</w:t>
      </w: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актуальной для наиболее сложного и многообразного периода развития керамического производства</w:t>
      </w:r>
      <w:r w:rsidR="0087693F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–</w:t>
      </w: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эпохи</w:t>
      </w:r>
      <w:r w:rsidR="0087693F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Эдо.</w:t>
      </w:r>
    </w:p>
    <w:p w:rsidR="007976C9" w:rsidRPr="005D790E" w:rsidRDefault="007976C9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В работе предпринята новаторская попытка синтетически соединить уже имеющиеся японские и западные системы классификации керамики, рассмотрев их наиболее существенные </w:t>
      </w:r>
      <w:r w:rsidR="00B91CC5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критерии –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по топографическому признаку</w:t>
      </w:r>
      <w:r w:rsidR="00B91CC5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и по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технико-</w:t>
      </w:r>
      <w:r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технологическим и стилистическим </w:t>
      </w:r>
      <w:r w:rsidR="008B08C9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особенностям.</w:t>
      </w:r>
    </w:p>
    <w:p w:rsidR="007976C9" w:rsidRPr="00B56E89" w:rsidRDefault="007976C9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Важной новаторской чертой исследования является рассмотрение деятельности керамических мастерских Японии в их исторических связях и взаимных влияниях, что уточняет и</w:t>
      </w:r>
      <w:r w:rsidR="00222500">
        <w:rPr>
          <w:rFonts w:ascii="Times New Roman" w:eastAsia="MS Gothic" w:hAnsi="Times New Roman"/>
          <w:sz w:val="28"/>
          <w:szCs w:val="28"/>
          <w:shd w:val="clear" w:color="auto" w:fill="FFFFFF"/>
        </w:rPr>
        <w:t>меющиеся классификации керамики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и создаёт более полную картину истории развития японского гончарства, предоставляя возможность более аргументи</w:t>
      </w:r>
      <w:r w:rsidR="008B08C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рованной и достоверной </w:t>
      </w:r>
      <w:r w:rsidR="008B08C9" w:rsidRPr="005D790E">
        <w:rPr>
          <w:rFonts w:ascii="Times New Roman" w:eastAsia="MS Gothic" w:hAnsi="Times New Roman"/>
          <w:sz w:val="28"/>
          <w:szCs w:val="28"/>
          <w:shd w:val="clear" w:color="auto" w:fill="FFFFFF"/>
        </w:rPr>
        <w:t>атрибуции произведений</w:t>
      </w:r>
      <w:r w:rsidR="008B08C9">
        <w:rPr>
          <w:rFonts w:ascii="Times New Roman" w:eastAsia="MS Gothic" w:hAnsi="Times New Roman"/>
          <w:sz w:val="28"/>
          <w:szCs w:val="28"/>
          <w:shd w:val="clear" w:color="auto" w:fill="FFFFFF"/>
        </w:rPr>
        <w:t>.</w:t>
      </w:r>
    </w:p>
    <w:p w:rsidR="007976C9" w:rsidRPr="00B56E89" w:rsidRDefault="007976C9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b/>
          <w:sz w:val="28"/>
          <w:szCs w:val="28"/>
          <w:shd w:val="clear" w:color="auto" w:fill="FFFFFF"/>
        </w:rPr>
        <w:t>Теоретическая значимость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исследования отражается в том, что:</w:t>
      </w:r>
    </w:p>
    <w:p w:rsidR="007976C9" w:rsidRPr="00B56E89" w:rsidRDefault="007976C9" w:rsidP="00822621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работа вводит в научны</w:t>
      </w:r>
      <w:r w:rsidR="004152C5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й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об</w:t>
      </w:r>
      <w:r w:rsidR="004152C5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орот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современные труды японских и западных исследователей, содержащие обширный искусствоведческий, 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lastRenderedPageBreak/>
        <w:t xml:space="preserve">исторический и культурологический материал, не нашедший отражения в отечественной научной литературе; привлекает результаты наблюдений автора данного исследования; </w:t>
      </w:r>
    </w:p>
    <w:p w:rsidR="007976C9" w:rsidRPr="00B56E89" w:rsidRDefault="007976C9" w:rsidP="00822621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диссертация предлагает широкую панораму развития японского искусства керамики на протяжении почти трёх веков её истории и выделяет ряд её хронологических этапов внутри периода Эдо;</w:t>
      </w:r>
    </w:p>
    <w:p w:rsidR="007976C9" w:rsidRPr="00B56E89" w:rsidRDefault="007976C9" w:rsidP="00822621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для каждого периода выделены образцы керамики, представляющие типичные датирующие и атрибутирующие признаки;</w:t>
      </w:r>
    </w:p>
    <w:p w:rsidR="007976C9" w:rsidRPr="00B56E89" w:rsidRDefault="007976C9" w:rsidP="00822621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даны определения и описания типов керамики по их технико-технологическим и стилистическим признакам, функциональному назначению. </w:t>
      </w:r>
    </w:p>
    <w:p w:rsidR="007976C9" w:rsidRDefault="007976C9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b/>
          <w:sz w:val="28"/>
          <w:szCs w:val="28"/>
        </w:rPr>
        <w:t>Практические результаты</w:t>
      </w:r>
      <w:r w:rsidRPr="00B56E89">
        <w:rPr>
          <w:rFonts w:ascii="Times New Roman" w:hAnsi="Times New Roman"/>
          <w:sz w:val="28"/>
          <w:szCs w:val="28"/>
        </w:rPr>
        <w:t xml:space="preserve"> исследования могут быть применены в организации </w:t>
      </w:r>
      <w:r w:rsidR="0099048F" w:rsidRPr="00B56E89">
        <w:rPr>
          <w:rFonts w:ascii="Times New Roman" w:hAnsi="Times New Roman"/>
          <w:sz w:val="28"/>
          <w:szCs w:val="28"/>
        </w:rPr>
        <w:t>постоянных экспозиций и временных выставок музеев</w:t>
      </w:r>
      <w:r w:rsidRPr="00B56E89">
        <w:rPr>
          <w:rFonts w:ascii="Times New Roman" w:hAnsi="Times New Roman"/>
          <w:sz w:val="28"/>
          <w:szCs w:val="28"/>
        </w:rPr>
        <w:t xml:space="preserve">, научно-просветительской и популяризаторской деятельности. Рассмотрение социального функционирования керамических изделий эпохи Эдо и их роли в формировании художественной, идеологической общности в японском социуме позволяет использовать результаты исследования в широких рамках искусствоведческих, исторических и культурологических исследований. </w:t>
      </w:r>
      <w:r w:rsidR="00CA6385" w:rsidRPr="00B56E89">
        <w:rPr>
          <w:rFonts w:ascii="Times New Roman" w:hAnsi="Times New Roman"/>
          <w:sz w:val="28"/>
          <w:szCs w:val="28"/>
        </w:rPr>
        <w:t xml:space="preserve">Также материалы и итоги исследования могут быть применены в </w:t>
      </w:r>
      <w:r w:rsidR="00F52FB5" w:rsidRPr="00B56E89">
        <w:rPr>
          <w:rFonts w:ascii="Times New Roman" w:hAnsi="Times New Roman"/>
          <w:sz w:val="28"/>
          <w:szCs w:val="28"/>
        </w:rPr>
        <w:t xml:space="preserve">подготовке материала для учебников и учебных пособий, </w:t>
      </w:r>
      <w:r w:rsidR="00CA6385" w:rsidRPr="00B56E89">
        <w:rPr>
          <w:rFonts w:ascii="Times New Roman" w:hAnsi="Times New Roman"/>
          <w:sz w:val="28"/>
          <w:szCs w:val="28"/>
        </w:rPr>
        <w:t>составлении учебных программ по ист</w:t>
      </w:r>
      <w:r w:rsidR="00F52FB5" w:rsidRPr="00B56E89">
        <w:rPr>
          <w:rFonts w:ascii="Times New Roman" w:hAnsi="Times New Roman"/>
          <w:sz w:val="28"/>
          <w:szCs w:val="28"/>
        </w:rPr>
        <w:t>ории искусства Дальнего Востока и</w:t>
      </w:r>
      <w:r w:rsidR="00CA6385" w:rsidRPr="00B56E89">
        <w:rPr>
          <w:rFonts w:ascii="Times New Roman" w:hAnsi="Times New Roman"/>
          <w:sz w:val="28"/>
          <w:szCs w:val="28"/>
        </w:rPr>
        <w:t xml:space="preserve"> декоративно-прикладного искусства в высших учебных заведениях</w:t>
      </w:r>
      <w:r w:rsidR="003957FA" w:rsidRPr="00B56E89">
        <w:rPr>
          <w:rFonts w:ascii="Times New Roman" w:hAnsi="Times New Roman"/>
          <w:sz w:val="28"/>
          <w:szCs w:val="28"/>
        </w:rPr>
        <w:t xml:space="preserve"> в рамках бакалавриата и магистратуры</w:t>
      </w:r>
      <w:r w:rsidR="00CA6385" w:rsidRPr="00B56E89">
        <w:rPr>
          <w:rFonts w:ascii="Times New Roman" w:hAnsi="Times New Roman"/>
          <w:sz w:val="28"/>
          <w:szCs w:val="28"/>
        </w:rPr>
        <w:t xml:space="preserve">. </w:t>
      </w:r>
    </w:p>
    <w:p w:rsidR="00222500" w:rsidRDefault="00222500" w:rsidP="00222500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Результаты исследования были применены в изучении коллекции японской керамики Государственного Эрмитажа, что позволило провести атрибуцию большинства предметов и впервые рассмотреть это собрание как целостно и полно иллюстрирующее историю искусства керамики в Японии.</w:t>
      </w:r>
    </w:p>
    <w:p w:rsidR="005C5CA2" w:rsidRDefault="005C5CA2" w:rsidP="00222500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</w:p>
    <w:p w:rsidR="005C5CA2" w:rsidRPr="00B56E89" w:rsidRDefault="005C5CA2" w:rsidP="00222500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</w:p>
    <w:p w:rsidR="003359E6" w:rsidRPr="003359E6" w:rsidRDefault="003359E6" w:rsidP="003359E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59E6">
        <w:rPr>
          <w:rFonts w:ascii="Times New Roman" w:hAnsi="Times New Roman"/>
          <w:b/>
          <w:sz w:val="28"/>
          <w:szCs w:val="28"/>
        </w:rPr>
        <w:lastRenderedPageBreak/>
        <w:t>Основные положения, выносимые на защиту:</w:t>
      </w:r>
    </w:p>
    <w:p w:rsidR="003359E6" w:rsidRPr="003359E6" w:rsidRDefault="003359E6" w:rsidP="003359E6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0"/>
        </w:rPr>
      </w:pPr>
      <w:r w:rsidRPr="003359E6">
        <w:rPr>
          <w:rFonts w:ascii="Times New Roman" w:hAnsi="Times New Roman"/>
          <w:sz w:val="28"/>
          <w:szCs w:val="28"/>
          <w:shd w:val="clear" w:color="auto" w:fill="FFFFF0"/>
        </w:rPr>
        <w:t xml:space="preserve">Формирование керамической традиции эпохи Эдо происходило на основе технико-технологического и стилистического наследия эпохи </w:t>
      </w:r>
      <w:r w:rsidRPr="003359E6">
        <w:rPr>
          <w:rFonts w:ascii="Times New Roman" w:hAnsi="Times New Roman"/>
          <w:sz w:val="28"/>
          <w:szCs w:val="28"/>
        </w:rPr>
        <w:t xml:space="preserve">Адзути-Момояма (1568/1573–1600/1603), </w:t>
      </w:r>
      <w:r w:rsidRPr="003359E6">
        <w:rPr>
          <w:rFonts w:ascii="Times New Roman" w:hAnsi="Times New Roman"/>
          <w:sz w:val="28"/>
          <w:szCs w:val="28"/>
          <w:shd w:val="clear" w:color="auto" w:fill="FFFFF0"/>
        </w:rPr>
        <w:t xml:space="preserve">под влиянием континентальных керамических традиций, и под воздействием динамичных социокультурных перемен на протяжении всего периода в Японии.    </w:t>
      </w:r>
    </w:p>
    <w:p w:rsidR="003359E6" w:rsidRPr="003359E6" w:rsidRDefault="003359E6" w:rsidP="003359E6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0"/>
        </w:rPr>
      </w:pPr>
      <w:r w:rsidRPr="003359E6">
        <w:rPr>
          <w:rFonts w:ascii="Times New Roman" w:hAnsi="Times New Roman"/>
          <w:sz w:val="28"/>
          <w:szCs w:val="28"/>
          <w:shd w:val="clear" w:color="auto" w:fill="FFFFF0"/>
        </w:rPr>
        <w:t>Для эпохи Эдо характерно постепенное распространение региональных и авторских стилей керамики, а также копирование, творческая интерпретация авторитетных образцов, практика заимствования и покупки имени и марки. Перечисленные явления делают атрибуцию по стилистическим признакам и маркам на изделиях недостаточно достоверной.</w:t>
      </w:r>
    </w:p>
    <w:p w:rsidR="003359E6" w:rsidRPr="003359E6" w:rsidRDefault="003359E6" w:rsidP="003359E6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0"/>
        </w:rPr>
      </w:pPr>
      <w:r w:rsidRPr="003359E6">
        <w:rPr>
          <w:rFonts w:ascii="Times New Roman" w:hAnsi="Times New Roman"/>
          <w:sz w:val="28"/>
          <w:szCs w:val="28"/>
          <w:shd w:val="clear" w:color="auto" w:fill="FFFFF0"/>
        </w:rPr>
        <w:t>Основными атрибутирующими признаками являются технико-технологические характеристики. Для каждого центра керамического производства (в диссертации рассмотрено 12 мастерских) можно выделить наиболее яркие признаки, связанные с особенностями местной материально-технической базы и ремесленной традиции. В то же время, к концу эпохи Эдо многие приёмы распространяются по всей стране, а материалы начинают вывозиться из мест добычи к отдалённым местам производства, что делает атрибуцию по технико-технологическим особенностям также не исчерпывающей.</w:t>
      </w:r>
    </w:p>
    <w:p w:rsidR="003359E6" w:rsidRPr="003359E6" w:rsidRDefault="003359E6" w:rsidP="003359E6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0"/>
        </w:rPr>
      </w:pPr>
      <w:r w:rsidRPr="003359E6">
        <w:rPr>
          <w:rFonts w:ascii="Times New Roman" w:hAnsi="Times New Roman"/>
          <w:sz w:val="28"/>
          <w:szCs w:val="28"/>
          <w:shd w:val="clear" w:color="auto" w:fill="FFFFF0"/>
        </w:rPr>
        <w:t>Для создания комплексной методики атрибуции, применимой к периоду Эдо, необходимо проследить истории сложения и взаимодействия гончарных центров Японии, характер их взаимовлияния, способы распространения технико-технологических и стилистических новаций – в историческом контексте японской и, шире, дальневосточной культуры.</w:t>
      </w:r>
    </w:p>
    <w:p w:rsidR="003359E6" w:rsidRPr="003359E6" w:rsidRDefault="003359E6" w:rsidP="003359E6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</w:pPr>
      <w:r w:rsidRPr="003359E6">
        <w:rPr>
          <w:rFonts w:ascii="Times New Roman" w:hAnsi="Times New Roman"/>
          <w:sz w:val="28"/>
          <w:szCs w:val="28"/>
          <w:shd w:val="clear" w:color="auto" w:fill="FFFFF0"/>
        </w:rPr>
        <w:t>Предложенная в диссертации методика позволяет совместить культурно-исторический, технико-технологический и стилистический подходы к атрибуции произведений керамики и, таким образом, повысить достоверность установления авторства, места и времени создания предмета.</w:t>
      </w:r>
    </w:p>
    <w:p w:rsidR="007976C9" w:rsidRPr="00B56E89" w:rsidRDefault="007976C9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b/>
          <w:sz w:val="28"/>
          <w:szCs w:val="28"/>
        </w:rPr>
        <w:lastRenderedPageBreak/>
        <w:t xml:space="preserve">Апробация и внедрение результатов исследования. </w:t>
      </w:r>
      <w:r w:rsidRPr="00B56E89">
        <w:rPr>
          <w:rFonts w:ascii="Times New Roman" w:hAnsi="Times New Roman"/>
          <w:sz w:val="28"/>
          <w:szCs w:val="28"/>
          <w:shd w:val="clear" w:color="auto" w:fill="FFFFF0"/>
        </w:rPr>
        <w:t>Основные результаты диссертационного исследования были представлены на научных конференциях</w:t>
      </w:r>
      <w:r w:rsidR="00A079AA">
        <w:rPr>
          <w:rFonts w:ascii="Times New Roman" w:hAnsi="Times New Roman"/>
          <w:sz w:val="28"/>
          <w:szCs w:val="28"/>
          <w:shd w:val="clear" w:color="auto" w:fill="FFFFF0"/>
        </w:rPr>
        <w:t>, изложены в публикациях, в том числе</w:t>
      </w:r>
      <w:r w:rsidRPr="00B56E89">
        <w:rPr>
          <w:rFonts w:ascii="Times New Roman" w:hAnsi="Times New Roman"/>
          <w:sz w:val="28"/>
          <w:szCs w:val="28"/>
          <w:shd w:val="clear" w:color="auto" w:fill="FFFFFF"/>
        </w:rPr>
        <w:t xml:space="preserve"> в рецензируемых</w:t>
      </w:r>
      <w:r w:rsidR="00222500">
        <w:rPr>
          <w:rFonts w:ascii="Times New Roman" w:hAnsi="Times New Roman"/>
          <w:sz w:val="28"/>
          <w:szCs w:val="28"/>
          <w:shd w:val="clear" w:color="auto" w:fill="FFFFFF"/>
        </w:rPr>
        <w:t xml:space="preserve"> изданиях, рекомендованных ВАК. </w:t>
      </w:r>
      <w:r w:rsidRPr="00B56E89">
        <w:rPr>
          <w:rFonts w:ascii="Times New Roman" w:hAnsi="Times New Roman"/>
          <w:sz w:val="28"/>
          <w:szCs w:val="28"/>
          <w:shd w:val="clear" w:color="auto" w:fill="FFFFFF"/>
        </w:rPr>
        <w:t>Положения диссертационного исследования прошли обсуждение на заседаниях Отдела Востока Государственного Эрмитажа. Реализация практических результатов р</w:t>
      </w:r>
      <w:r w:rsidRPr="00B56E89">
        <w:rPr>
          <w:rFonts w:ascii="Times New Roman" w:hAnsi="Times New Roman"/>
          <w:sz w:val="28"/>
          <w:szCs w:val="28"/>
        </w:rPr>
        <w:t xml:space="preserve">аботы была осуществлена в каталогах двух временных выставок Государственного Эрмитажа – «Японская керамика Сацума в собрании Эрмитажа» (2009) и «Японские миниатюрные чайники из собрания Эрмитажа» (2015), а также в рамках данной диссертационной работы (каталоге японской керамики эпохи Эдо из коллекции Государственного Эрмитажа). </w:t>
      </w:r>
    </w:p>
    <w:p w:rsidR="000622E5" w:rsidRPr="00B56E89" w:rsidRDefault="000622E5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2E5" w:rsidRPr="00B56E89" w:rsidRDefault="000622E5" w:rsidP="0082262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6E89">
        <w:rPr>
          <w:rFonts w:ascii="Times New Roman" w:hAnsi="Times New Roman"/>
          <w:b/>
          <w:sz w:val="28"/>
          <w:szCs w:val="28"/>
        </w:rPr>
        <w:t>СТРУКТУРА</w:t>
      </w:r>
      <w:r w:rsidR="005324F6">
        <w:rPr>
          <w:rFonts w:ascii="Times New Roman" w:hAnsi="Times New Roman"/>
          <w:b/>
          <w:sz w:val="28"/>
          <w:szCs w:val="28"/>
        </w:rPr>
        <w:t xml:space="preserve"> </w:t>
      </w:r>
      <w:r w:rsidRPr="00B56E89">
        <w:rPr>
          <w:rFonts w:ascii="Times New Roman" w:hAnsi="Times New Roman"/>
          <w:b/>
          <w:sz w:val="28"/>
          <w:szCs w:val="28"/>
        </w:rPr>
        <w:t>РАБОТЫ</w:t>
      </w:r>
    </w:p>
    <w:p w:rsidR="007976C9" w:rsidRPr="00B56E89" w:rsidRDefault="007976C9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>Структура диссертации обусловлена задачей и целями исследования, а также спецификой изучаемого материала, представленного в широком многообразии региональных и авторских типов керамики на протяжении длительного периода.</w:t>
      </w:r>
    </w:p>
    <w:p w:rsidR="007976C9" w:rsidRPr="00B56E89" w:rsidRDefault="007976C9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 xml:space="preserve">Диссертация состоит из двух томов. Первый том содержит основной текст: </w:t>
      </w:r>
      <w:r w:rsidR="005F12F3">
        <w:rPr>
          <w:rFonts w:ascii="Times New Roman" w:hAnsi="Times New Roman"/>
          <w:sz w:val="28"/>
          <w:szCs w:val="28"/>
        </w:rPr>
        <w:t>В</w:t>
      </w:r>
      <w:r w:rsidRPr="00B56E89">
        <w:rPr>
          <w:rFonts w:ascii="Times New Roman" w:hAnsi="Times New Roman"/>
          <w:sz w:val="28"/>
          <w:szCs w:val="28"/>
        </w:rPr>
        <w:t xml:space="preserve">ведение, три главы, </w:t>
      </w:r>
      <w:r w:rsidR="005F12F3">
        <w:rPr>
          <w:rFonts w:ascii="Times New Roman" w:hAnsi="Times New Roman"/>
          <w:sz w:val="28"/>
          <w:szCs w:val="28"/>
        </w:rPr>
        <w:t>З</w:t>
      </w:r>
      <w:r w:rsidRPr="005F12F3">
        <w:rPr>
          <w:rFonts w:ascii="Times New Roman" w:hAnsi="Times New Roman"/>
          <w:sz w:val="28"/>
          <w:szCs w:val="28"/>
        </w:rPr>
        <w:t>аключение</w:t>
      </w:r>
      <w:r w:rsidR="005F12F3" w:rsidRPr="005F12F3">
        <w:rPr>
          <w:rFonts w:ascii="Times New Roman" w:hAnsi="Times New Roman"/>
          <w:sz w:val="28"/>
          <w:szCs w:val="28"/>
        </w:rPr>
        <w:t xml:space="preserve"> и список</w:t>
      </w:r>
      <w:r w:rsidR="005F12F3">
        <w:rPr>
          <w:rFonts w:ascii="Times New Roman" w:hAnsi="Times New Roman"/>
          <w:sz w:val="28"/>
          <w:szCs w:val="28"/>
        </w:rPr>
        <w:t xml:space="preserve"> основной использованной литературы</w:t>
      </w:r>
      <w:r w:rsidR="007C39D6">
        <w:rPr>
          <w:rFonts w:ascii="Times New Roman" w:hAnsi="Times New Roman"/>
          <w:sz w:val="28"/>
          <w:szCs w:val="28"/>
        </w:rPr>
        <w:t xml:space="preserve"> (13</w:t>
      </w:r>
      <w:r w:rsidR="002F1426">
        <w:rPr>
          <w:rFonts w:ascii="Times New Roman" w:hAnsi="Times New Roman"/>
          <w:sz w:val="28"/>
          <w:szCs w:val="28"/>
        </w:rPr>
        <w:t>5</w:t>
      </w:r>
      <w:r w:rsidR="007C39D6">
        <w:rPr>
          <w:rFonts w:ascii="Times New Roman" w:hAnsi="Times New Roman"/>
          <w:sz w:val="28"/>
          <w:szCs w:val="28"/>
        </w:rPr>
        <w:t xml:space="preserve"> издани</w:t>
      </w:r>
      <w:r w:rsidR="002F1426">
        <w:rPr>
          <w:rFonts w:ascii="Times New Roman" w:hAnsi="Times New Roman"/>
          <w:sz w:val="28"/>
          <w:szCs w:val="28"/>
        </w:rPr>
        <w:t>й</w:t>
      </w:r>
      <w:r w:rsidR="007C39D6">
        <w:rPr>
          <w:rFonts w:ascii="Times New Roman" w:hAnsi="Times New Roman"/>
          <w:sz w:val="28"/>
          <w:szCs w:val="28"/>
        </w:rPr>
        <w:t xml:space="preserve"> на русском, английском, французском и японском языках), источников и интернет-ресурсов</w:t>
      </w:r>
      <w:r w:rsidR="005F12F3">
        <w:rPr>
          <w:rFonts w:ascii="Times New Roman" w:hAnsi="Times New Roman"/>
          <w:sz w:val="28"/>
          <w:szCs w:val="28"/>
        </w:rPr>
        <w:t>.</w:t>
      </w:r>
      <w:r w:rsidRPr="00B56E89">
        <w:rPr>
          <w:rFonts w:ascii="Times New Roman" w:hAnsi="Times New Roman"/>
          <w:sz w:val="28"/>
          <w:szCs w:val="28"/>
        </w:rPr>
        <w:t xml:space="preserve"> </w:t>
      </w:r>
      <w:r w:rsidRPr="005F12F3">
        <w:rPr>
          <w:rFonts w:ascii="Times New Roman" w:hAnsi="Times New Roman"/>
          <w:sz w:val="28"/>
          <w:szCs w:val="28"/>
        </w:rPr>
        <w:t xml:space="preserve">Второй том содержит </w:t>
      </w:r>
      <w:r w:rsidR="005F12F3">
        <w:rPr>
          <w:rFonts w:ascii="Times New Roman" w:hAnsi="Times New Roman"/>
          <w:sz w:val="28"/>
          <w:szCs w:val="28"/>
        </w:rPr>
        <w:t>П</w:t>
      </w:r>
      <w:r w:rsidRPr="005F12F3">
        <w:rPr>
          <w:rFonts w:ascii="Times New Roman" w:hAnsi="Times New Roman"/>
          <w:sz w:val="28"/>
          <w:szCs w:val="28"/>
        </w:rPr>
        <w:t>риложения: альбом иллюстраций (55 листов с 72 репродукциями, схемами и фотографиями автора)</w:t>
      </w:r>
      <w:r w:rsidR="005F12F3">
        <w:rPr>
          <w:rFonts w:ascii="Times New Roman" w:hAnsi="Times New Roman"/>
          <w:sz w:val="28"/>
          <w:szCs w:val="28"/>
        </w:rPr>
        <w:t>,</w:t>
      </w:r>
      <w:r w:rsidRPr="005F12F3">
        <w:rPr>
          <w:rFonts w:ascii="Times New Roman" w:hAnsi="Times New Roman"/>
          <w:sz w:val="28"/>
          <w:szCs w:val="28"/>
        </w:rPr>
        <w:t xml:space="preserve"> каталог керамики эпохи Эдо из собрания Государ</w:t>
      </w:r>
      <w:r w:rsidR="005F12F3" w:rsidRPr="005F12F3">
        <w:rPr>
          <w:rFonts w:ascii="Times New Roman" w:hAnsi="Times New Roman"/>
          <w:sz w:val="28"/>
          <w:szCs w:val="28"/>
        </w:rPr>
        <w:t>ственного Эрмитажа (73 единицы),</w:t>
      </w:r>
      <w:r w:rsidRPr="005F12F3">
        <w:rPr>
          <w:rFonts w:ascii="Times New Roman" w:hAnsi="Times New Roman"/>
          <w:sz w:val="28"/>
          <w:szCs w:val="28"/>
        </w:rPr>
        <w:t xml:space="preserve"> </w:t>
      </w:r>
      <w:r w:rsidR="005F12F3" w:rsidRPr="005F12F3">
        <w:rPr>
          <w:rFonts w:ascii="Times New Roman" w:hAnsi="Times New Roman"/>
          <w:sz w:val="28"/>
          <w:szCs w:val="28"/>
        </w:rPr>
        <w:t xml:space="preserve">а также </w:t>
      </w:r>
      <w:r w:rsidR="002F1426">
        <w:rPr>
          <w:rFonts w:ascii="Times New Roman" w:hAnsi="Times New Roman"/>
          <w:sz w:val="28"/>
          <w:szCs w:val="28"/>
        </w:rPr>
        <w:t>–</w:t>
      </w:r>
      <w:r w:rsidR="005F12F3" w:rsidRPr="005F12F3">
        <w:rPr>
          <w:rFonts w:ascii="Times New Roman" w:hAnsi="Times New Roman"/>
          <w:sz w:val="28"/>
          <w:szCs w:val="28"/>
        </w:rPr>
        <w:t xml:space="preserve"> научный аппарат исследования (</w:t>
      </w:r>
      <w:r w:rsidR="00245D6A">
        <w:rPr>
          <w:rFonts w:ascii="Times New Roman" w:hAnsi="Times New Roman"/>
          <w:sz w:val="28"/>
          <w:szCs w:val="28"/>
        </w:rPr>
        <w:t>Г</w:t>
      </w:r>
      <w:r w:rsidR="005F12F3" w:rsidRPr="005F12F3">
        <w:rPr>
          <w:rFonts w:ascii="Times New Roman" w:hAnsi="Times New Roman"/>
          <w:sz w:val="28"/>
          <w:szCs w:val="28"/>
        </w:rPr>
        <w:t xml:space="preserve">лоссарий и </w:t>
      </w:r>
      <w:r w:rsidR="00245D6A">
        <w:rPr>
          <w:rFonts w:ascii="Times New Roman" w:hAnsi="Times New Roman"/>
          <w:sz w:val="28"/>
          <w:szCs w:val="28"/>
        </w:rPr>
        <w:t>И</w:t>
      </w:r>
      <w:r w:rsidR="005F12F3" w:rsidRPr="005F12F3">
        <w:rPr>
          <w:rFonts w:ascii="Times New Roman" w:hAnsi="Times New Roman"/>
          <w:sz w:val="28"/>
          <w:szCs w:val="28"/>
        </w:rPr>
        <w:t>менной указатель).</w:t>
      </w:r>
    </w:p>
    <w:p w:rsidR="005A79E9" w:rsidRDefault="005A79E9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CA2" w:rsidRDefault="005C5CA2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CA2" w:rsidRDefault="005C5CA2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CA2" w:rsidRPr="00B56E89" w:rsidRDefault="005C5CA2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9E9" w:rsidRPr="00B56E89" w:rsidRDefault="005A79E9" w:rsidP="0082262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6E89">
        <w:rPr>
          <w:rFonts w:ascii="Times New Roman" w:hAnsi="Times New Roman"/>
          <w:b/>
          <w:sz w:val="28"/>
          <w:szCs w:val="28"/>
        </w:rPr>
        <w:lastRenderedPageBreak/>
        <w:t>ОСНОВНОЕ СОДЕРЖАНИЕ РАБОТЫ</w:t>
      </w:r>
    </w:p>
    <w:p w:rsidR="00E44F73" w:rsidRPr="00B56E89" w:rsidRDefault="00E44F73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b/>
          <w:sz w:val="28"/>
          <w:szCs w:val="28"/>
        </w:rPr>
        <w:t xml:space="preserve">Введение </w:t>
      </w:r>
      <w:r w:rsidRPr="00B56E89">
        <w:rPr>
          <w:rFonts w:ascii="Times New Roman" w:hAnsi="Times New Roman"/>
          <w:sz w:val="28"/>
          <w:szCs w:val="28"/>
        </w:rPr>
        <w:t>о</w:t>
      </w:r>
      <w:r w:rsidR="00B91CC5" w:rsidRPr="00B56E89">
        <w:rPr>
          <w:rFonts w:ascii="Times New Roman" w:hAnsi="Times New Roman"/>
          <w:sz w:val="28"/>
          <w:szCs w:val="28"/>
        </w:rPr>
        <w:t>бо</w:t>
      </w:r>
      <w:r w:rsidRPr="00B56E89">
        <w:rPr>
          <w:rFonts w:ascii="Times New Roman" w:hAnsi="Times New Roman"/>
          <w:sz w:val="28"/>
          <w:szCs w:val="28"/>
        </w:rPr>
        <w:t xml:space="preserve">сновывает актуальность и научную новизну исследования, содержит постановку проблемы, определяет цели и задачи исследования, а также его методологию. </w:t>
      </w:r>
    </w:p>
    <w:p w:rsidR="00E44F73" w:rsidRPr="00B56E89" w:rsidRDefault="004D1DD7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b/>
          <w:sz w:val="28"/>
          <w:szCs w:val="28"/>
        </w:rPr>
        <w:t>Глава 1</w:t>
      </w:r>
      <w:r w:rsidR="00E44F73" w:rsidRPr="00B56E89">
        <w:rPr>
          <w:rFonts w:ascii="Times New Roman" w:hAnsi="Times New Roman"/>
          <w:b/>
          <w:sz w:val="28"/>
          <w:szCs w:val="28"/>
        </w:rPr>
        <w:t xml:space="preserve"> </w:t>
      </w:r>
      <w:r w:rsidR="007B54F1" w:rsidRPr="00B56E89">
        <w:rPr>
          <w:rFonts w:ascii="Times New Roman" w:hAnsi="Times New Roman"/>
          <w:b/>
          <w:sz w:val="28"/>
          <w:szCs w:val="28"/>
        </w:rPr>
        <w:t>–</w:t>
      </w:r>
      <w:r w:rsidR="00E44F73" w:rsidRPr="00B56E89">
        <w:rPr>
          <w:rFonts w:ascii="Times New Roman" w:hAnsi="Times New Roman"/>
          <w:b/>
          <w:sz w:val="28"/>
          <w:szCs w:val="28"/>
        </w:rPr>
        <w:t xml:space="preserve"> </w:t>
      </w:r>
      <w:r w:rsidR="007B54F1" w:rsidRPr="00B56E89">
        <w:rPr>
          <w:rFonts w:ascii="Times New Roman" w:hAnsi="Times New Roman"/>
          <w:b/>
          <w:sz w:val="28"/>
          <w:szCs w:val="28"/>
        </w:rPr>
        <w:t>«История изучения и формирования современных коллекций японской керамики»</w:t>
      </w:r>
      <w:r w:rsidR="007B54F1" w:rsidRPr="00B56E89">
        <w:rPr>
          <w:rFonts w:ascii="Times New Roman" w:hAnsi="Times New Roman"/>
          <w:sz w:val="28"/>
          <w:szCs w:val="28"/>
        </w:rPr>
        <w:t xml:space="preserve"> – </w:t>
      </w:r>
      <w:r w:rsidR="00E44F73" w:rsidRPr="00B56E89">
        <w:rPr>
          <w:rFonts w:ascii="Times New Roman" w:hAnsi="Times New Roman"/>
          <w:sz w:val="28"/>
          <w:szCs w:val="28"/>
        </w:rPr>
        <w:t xml:space="preserve">содержит историографический </w:t>
      </w:r>
      <w:r w:rsidR="00E44F73" w:rsidRPr="009064ED">
        <w:rPr>
          <w:rFonts w:ascii="Times New Roman" w:hAnsi="Times New Roman"/>
          <w:sz w:val="28"/>
          <w:szCs w:val="28"/>
        </w:rPr>
        <w:t>обзор</w:t>
      </w:r>
      <w:r w:rsidR="00E44F73" w:rsidRPr="00B56E89">
        <w:rPr>
          <w:rFonts w:ascii="Times New Roman" w:hAnsi="Times New Roman"/>
          <w:sz w:val="28"/>
          <w:szCs w:val="28"/>
        </w:rPr>
        <w:t xml:space="preserve"> проблемы и </w:t>
      </w:r>
      <w:r w:rsidR="00326A1F" w:rsidRPr="00326A1F">
        <w:rPr>
          <w:rFonts w:ascii="Times New Roman" w:hAnsi="Times New Roman"/>
          <w:sz w:val="28"/>
          <w:szCs w:val="28"/>
        </w:rPr>
        <w:t>анализ</w:t>
      </w:r>
      <w:r w:rsidR="00F7226A" w:rsidRPr="009064ED">
        <w:rPr>
          <w:rFonts w:ascii="Times New Roman" w:hAnsi="Times New Roman"/>
          <w:sz w:val="28"/>
          <w:szCs w:val="28"/>
        </w:rPr>
        <w:t xml:space="preserve"> </w:t>
      </w:r>
      <w:r w:rsidR="00F7226A">
        <w:rPr>
          <w:rFonts w:ascii="Times New Roman" w:hAnsi="Times New Roman"/>
          <w:sz w:val="28"/>
          <w:szCs w:val="28"/>
        </w:rPr>
        <w:t>истории</w:t>
      </w:r>
      <w:r w:rsidR="00E44F73" w:rsidRPr="00B56E89">
        <w:rPr>
          <w:rFonts w:ascii="Times New Roman" w:hAnsi="Times New Roman"/>
          <w:sz w:val="28"/>
          <w:szCs w:val="28"/>
        </w:rPr>
        <w:t xml:space="preserve"> </w:t>
      </w:r>
      <w:r w:rsidR="004A31C6" w:rsidRPr="00B56E89">
        <w:rPr>
          <w:rFonts w:ascii="Times New Roman" w:hAnsi="Times New Roman"/>
          <w:sz w:val="28"/>
          <w:szCs w:val="28"/>
        </w:rPr>
        <w:t>японских и западных коллекций</w:t>
      </w:r>
      <w:r w:rsidR="00E44F73" w:rsidRPr="00B56E89">
        <w:rPr>
          <w:rFonts w:ascii="Times New Roman" w:hAnsi="Times New Roman"/>
          <w:sz w:val="28"/>
          <w:szCs w:val="28"/>
        </w:rPr>
        <w:t xml:space="preserve">. </w:t>
      </w:r>
    </w:p>
    <w:p w:rsidR="00533927" w:rsidRPr="00B56E89" w:rsidRDefault="00A87545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 xml:space="preserve">Коллекционирование керамики в Японии </w:t>
      </w:r>
      <w:r w:rsidR="000C2C72">
        <w:rPr>
          <w:rFonts w:ascii="Times New Roman" w:hAnsi="Times New Roman"/>
          <w:sz w:val="28"/>
          <w:szCs w:val="28"/>
        </w:rPr>
        <w:t xml:space="preserve">было </w:t>
      </w:r>
      <w:r w:rsidRPr="00B56E89">
        <w:rPr>
          <w:rFonts w:ascii="Times New Roman" w:hAnsi="Times New Roman"/>
          <w:sz w:val="28"/>
          <w:szCs w:val="28"/>
        </w:rPr>
        <w:t>в первую очередь связан</w:t>
      </w:r>
      <w:r w:rsidR="00302D77" w:rsidRPr="00B56E89">
        <w:rPr>
          <w:rFonts w:ascii="Times New Roman" w:hAnsi="Times New Roman"/>
          <w:sz w:val="28"/>
          <w:szCs w:val="28"/>
        </w:rPr>
        <w:t>о</w:t>
      </w:r>
      <w:r w:rsidRPr="00B56E89">
        <w:rPr>
          <w:rFonts w:ascii="Times New Roman" w:hAnsi="Times New Roman"/>
          <w:sz w:val="28"/>
          <w:szCs w:val="28"/>
        </w:rPr>
        <w:t xml:space="preserve"> с чайной церемонией </w:t>
      </w:r>
      <w:r w:rsidRPr="00B56E89">
        <w:rPr>
          <w:rFonts w:ascii="Times New Roman" w:hAnsi="Times New Roman"/>
          <w:i/>
          <w:sz w:val="28"/>
          <w:szCs w:val="28"/>
        </w:rPr>
        <w:t>тя-но ю</w:t>
      </w:r>
      <w:r w:rsidR="00302D77" w:rsidRPr="00B56E89">
        <w:rPr>
          <w:rFonts w:ascii="Times New Roman" w:hAnsi="Times New Roman"/>
          <w:sz w:val="28"/>
          <w:szCs w:val="28"/>
        </w:rPr>
        <w:t>:</w:t>
      </w:r>
      <w:r w:rsidRPr="00B56E89">
        <w:rPr>
          <w:rFonts w:ascii="Times New Roman" w:hAnsi="Times New Roman"/>
          <w:sz w:val="28"/>
          <w:szCs w:val="28"/>
        </w:rPr>
        <w:t xml:space="preserve"> японская чайная утварь стала предметом коллекционирования в </w:t>
      </w:r>
      <w:r w:rsidRPr="00B56E89">
        <w:rPr>
          <w:rFonts w:ascii="Times New Roman" w:hAnsi="Times New Roman"/>
          <w:sz w:val="28"/>
          <w:szCs w:val="28"/>
          <w:lang w:val="en-US"/>
        </w:rPr>
        <w:t>XVI</w:t>
      </w:r>
      <w:r w:rsidRPr="00B56E89">
        <w:rPr>
          <w:rFonts w:ascii="Times New Roman" w:hAnsi="Times New Roman"/>
          <w:sz w:val="28"/>
          <w:szCs w:val="28"/>
        </w:rPr>
        <w:t xml:space="preserve"> веке</w:t>
      </w:r>
      <w:r w:rsidR="000C2C72">
        <w:rPr>
          <w:rFonts w:ascii="Times New Roman" w:hAnsi="Times New Roman"/>
          <w:sz w:val="28"/>
          <w:szCs w:val="28"/>
        </w:rPr>
        <w:t>,</w:t>
      </w:r>
      <w:r w:rsidRPr="00B56E89">
        <w:rPr>
          <w:rFonts w:ascii="Times New Roman" w:hAnsi="Times New Roman"/>
          <w:sz w:val="28"/>
          <w:szCs w:val="28"/>
        </w:rPr>
        <w:t xml:space="preserve"> появляются первые упоминания о керамике в текстах о чайной церемонии</w:t>
      </w:r>
      <w:r w:rsidR="000C2C72">
        <w:rPr>
          <w:rFonts w:ascii="Times New Roman" w:hAnsi="Times New Roman"/>
          <w:sz w:val="28"/>
          <w:szCs w:val="28"/>
        </w:rPr>
        <w:t>.</w:t>
      </w:r>
      <w:r w:rsidRPr="00B56E89">
        <w:rPr>
          <w:rFonts w:ascii="Times New Roman" w:hAnsi="Times New Roman"/>
          <w:sz w:val="28"/>
          <w:szCs w:val="28"/>
        </w:rPr>
        <w:t xml:space="preserve"> </w:t>
      </w:r>
      <w:r w:rsidR="00F25137" w:rsidRPr="00B56E89">
        <w:rPr>
          <w:rFonts w:ascii="Times New Roman" w:hAnsi="Times New Roman"/>
          <w:sz w:val="28"/>
          <w:szCs w:val="28"/>
        </w:rPr>
        <w:t xml:space="preserve">За пределами Японии традиционная керамика Японии была неизвестна до </w:t>
      </w:r>
      <w:r w:rsidR="00865FD3">
        <w:rPr>
          <w:rFonts w:ascii="Times New Roman" w:hAnsi="Times New Roman"/>
          <w:sz w:val="28"/>
          <w:szCs w:val="28"/>
        </w:rPr>
        <w:t>середины</w:t>
      </w:r>
      <w:r w:rsidR="00533927" w:rsidRPr="00B56E89">
        <w:rPr>
          <w:rFonts w:ascii="Times New Roman" w:hAnsi="Times New Roman"/>
          <w:sz w:val="28"/>
          <w:szCs w:val="28"/>
        </w:rPr>
        <w:t xml:space="preserve"> </w:t>
      </w:r>
      <w:r w:rsidR="00F25137" w:rsidRPr="00B56E89">
        <w:rPr>
          <w:rFonts w:ascii="Times New Roman" w:hAnsi="Times New Roman"/>
          <w:sz w:val="28"/>
          <w:szCs w:val="28"/>
          <w:lang w:val="en-US"/>
        </w:rPr>
        <w:t>XIX</w:t>
      </w:r>
      <w:r w:rsidR="00865FD3">
        <w:rPr>
          <w:rFonts w:ascii="Times New Roman" w:hAnsi="Times New Roman"/>
          <w:sz w:val="28"/>
          <w:szCs w:val="28"/>
        </w:rPr>
        <w:t xml:space="preserve"> века</w:t>
      </w:r>
      <w:r w:rsidR="00F25137" w:rsidRPr="00B56E89">
        <w:rPr>
          <w:rFonts w:ascii="Times New Roman" w:hAnsi="Times New Roman"/>
          <w:sz w:val="28"/>
          <w:szCs w:val="28"/>
        </w:rPr>
        <w:t>.</w:t>
      </w:r>
      <w:r w:rsidR="00533927" w:rsidRPr="00B56E89">
        <w:rPr>
          <w:rFonts w:ascii="Times New Roman" w:hAnsi="Times New Roman"/>
          <w:sz w:val="28"/>
          <w:szCs w:val="28"/>
        </w:rPr>
        <w:t xml:space="preserve"> </w:t>
      </w:r>
      <w:r w:rsidR="00D06504" w:rsidRPr="00B56E89">
        <w:rPr>
          <w:rFonts w:ascii="Times New Roman" w:hAnsi="Times New Roman"/>
          <w:sz w:val="28"/>
          <w:szCs w:val="28"/>
        </w:rPr>
        <w:t>С</w:t>
      </w:r>
      <w:r w:rsidR="00533927" w:rsidRPr="00B56E89">
        <w:rPr>
          <w:rFonts w:ascii="Times New Roman" w:hAnsi="Times New Roman"/>
          <w:sz w:val="28"/>
          <w:szCs w:val="28"/>
        </w:rPr>
        <w:t xml:space="preserve"> 1868 г</w:t>
      </w:r>
      <w:r w:rsidR="00D06504" w:rsidRPr="00B56E89">
        <w:rPr>
          <w:rFonts w:ascii="Times New Roman" w:hAnsi="Times New Roman"/>
          <w:sz w:val="28"/>
          <w:szCs w:val="28"/>
        </w:rPr>
        <w:t>.</w:t>
      </w:r>
      <w:r w:rsidR="00533927" w:rsidRPr="00B56E89">
        <w:rPr>
          <w:rFonts w:ascii="Times New Roman" w:hAnsi="Times New Roman"/>
          <w:sz w:val="28"/>
          <w:szCs w:val="28"/>
        </w:rPr>
        <w:t xml:space="preserve"> </w:t>
      </w:r>
      <w:r w:rsidR="00D06504" w:rsidRPr="00B56E89">
        <w:rPr>
          <w:rFonts w:ascii="Times New Roman" w:hAnsi="Times New Roman"/>
          <w:sz w:val="28"/>
          <w:szCs w:val="28"/>
        </w:rPr>
        <w:t xml:space="preserve">в Японию </w:t>
      </w:r>
      <w:r w:rsidR="00830053" w:rsidRPr="00B56E89">
        <w:rPr>
          <w:rFonts w:ascii="Times New Roman" w:hAnsi="Times New Roman"/>
          <w:sz w:val="28"/>
          <w:szCs w:val="28"/>
        </w:rPr>
        <w:t>приглашались</w:t>
      </w:r>
      <w:r w:rsidR="00222191" w:rsidRPr="00B56E89">
        <w:rPr>
          <w:rFonts w:ascii="Times New Roman" w:hAnsi="Times New Roman"/>
          <w:sz w:val="28"/>
          <w:szCs w:val="28"/>
        </w:rPr>
        <w:t xml:space="preserve"> европейские советники, </w:t>
      </w:r>
      <w:r w:rsidR="00830053" w:rsidRPr="00B56E89">
        <w:rPr>
          <w:rFonts w:ascii="Times New Roman" w:hAnsi="Times New Roman"/>
          <w:sz w:val="28"/>
          <w:szCs w:val="28"/>
        </w:rPr>
        <w:t xml:space="preserve">такие как Э. Феннолоза и З. Бинг, ставшие первыми исследователями искусства Японии. </w:t>
      </w:r>
      <w:r w:rsidR="00533927" w:rsidRPr="00B56E89">
        <w:rPr>
          <w:rFonts w:ascii="Times New Roman" w:hAnsi="Times New Roman"/>
          <w:sz w:val="28"/>
          <w:szCs w:val="28"/>
        </w:rPr>
        <w:t xml:space="preserve">В процессе подготовки к </w:t>
      </w:r>
      <w:r w:rsidR="00830053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Международным Выставкам </w:t>
      </w:r>
      <w:r w:rsidR="00533927" w:rsidRPr="00B56E89">
        <w:rPr>
          <w:rFonts w:ascii="Times New Roman" w:hAnsi="Times New Roman"/>
          <w:sz w:val="28"/>
          <w:szCs w:val="28"/>
        </w:rPr>
        <w:t>1873</w:t>
      </w:r>
      <w:r w:rsidR="00830053" w:rsidRPr="00B56E89">
        <w:rPr>
          <w:rFonts w:ascii="Times New Roman" w:hAnsi="Times New Roman"/>
          <w:sz w:val="28"/>
          <w:szCs w:val="28"/>
        </w:rPr>
        <w:t xml:space="preserve"> и 1876 гг. были</w:t>
      </w:r>
      <w:r w:rsidR="00533927" w:rsidRPr="00B56E89">
        <w:rPr>
          <w:rFonts w:ascii="Times New Roman" w:hAnsi="Times New Roman"/>
          <w:sz w:val="28"/>
          <w:szCs w:val="28"/>
        </w:rPr>
        <w:t xml:space="preserve"> заложен</w:t>
      </w:r>
      <w:r w:rsidR="00830053" w:rsidRPr="00B56E89">
        <w:rPr>
          <w:rFonts w:ascii="Times New Roman" w:hAnsi="Times New Roman"/>
          <w:sz w:val="28"/>
          <w:szCs w:val="28"/>
        </w:rPr>
        <w:t>ы</w:t>
      </w:r>
      <w:r w:rsidR="00533927" w:rsidRPr="00B56E89">
        <w:rPr>
          <w:rFonts w:ascii="Times New Roman" w:hAnsi="Times New Roman"/>
          <w:sz w:val="28"/>
          <w:szCs w:val="28"/>
        </w:rPr>
        <w:t xml:space="preserve"> основ</w:t>
      </w:r>
      <w:r w:rsidR="00830053" w:rsidRPr="00B56E89">
        <w:rPr>
          <w:rFonts w:ascii="Times New Roman" w:hAnsi="Times New Roman"/>
          <w:sz w:val="28"/>
          <w:szCs w:val="28"/>
        </w:rPr>
        <w:t>ы</w:t>
      </w:r>
      <w:r w:rsidR="00533927" w:rsidRPr="00B56E89">
        <w:rPr>
          <w:rFonts w:ascii="Times New Roman" w:hAnsi="Times New Roman"/>
          <w:sz w:val="28"/>
          <w:szCs w:val="28"/>
        </w:rPr>
        <w:t xml:space="preserve"> коллекции декоративно-прикладного искусства токийского Им</w:t>
      </w:r>
      <w:r w:rsidR="00830053" w:rsidRPr="00B56E89">
        <w:rPr>
          <w:rFonts w:ascii="Times New Roman" w:hAnsi="Times New Roman"/>
          <w:sz w:val="28"/>
          <w:szCs w:val="28"/>
        </w:rPr>
        <w:t xml:space="preserve">ператорского музея (Музей Уэно) и созданы первые </w:t>
      </w:r>
      <w:r w:rsidR="005D23C7" w:rsidRPr="00B56E89">
        <w:rPr>
          <w:rFonts w:ascii="Times New Roman" w:hAnsi="Times New Roman"/>
          <w:sz w:val="28"/>
          <w:szCs w:val="28"/>
        </w:rPr>
        <w:t>описания экспонатов</w:t>
      </w:r>
      <w:r w:rsidR="00834B65" w:rsidRPr="00B56E89">
        <w:rPr>
          <w:rFonts w:ascii="Times New Roman" w:hAnsi="Times New Roman"/>
          <w:sz w:val="28"/>
          <w:szCs w:val="28"/>
        </w:rPr>
        <w:t xml:space="preserve">. </w:t>
      </w:r>
      <w:r w:rsidR="00533927" w:rsidRPr="00B56E89">
        <w:rPr>
          <w:rStyle w:val="a3"/>
          <w:rFonts w:ascii="Times New Roman" w:hAnsi="Times New Roman"/>
          <w:b w:val="0"/>
          <w:sz w:val="28"/>
          <w:szCs w:val="28"/>
        </w:rPr>
        <w:t>Сопроводительн</w:t>
      </w:r>
      <w:r w:rsidR="00090C1E" w:rsidRPr="00B56E89">
        <w:rPr>
          <w:rStyle w:val="a3"/>
          <w:rFonts w:ascii="Times New Roman" w:hAnsi="Times New Roman"/>
          <w:b w:val="0"/>
          <w:sz w:val="28"/>
          <w:szCs w:val="28"/>
        </w:rPr>
        <w:t>ая</w:t>
      </w:r>
      <w:r w:rsidR="00533927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 записка </w:t>
      </w:r>
      <w:r w:rsidR="00090C1E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Сиода Син </w:t>
      </w:r>
      <w:r w:rsidR="0012348A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к экспонатам выставки в Филадельфии </w:t>
      </w:r>
      <w:r w:rsidR="00533927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послужила основой одного из первых исследований японской керамики </w:t>
      </w:r>
      <w:r w:rsidR="009718D7" w:rsidRPr="00B56E89">
        <w:rPr>
          <w:rStyle w:val="a3"/>
          <w:rFonts w:ascii="Times New Roman" w:hAnsi="Times New Roman"/>
          <w:b w:val="0"/>
          <w:sz w:val="28"/>
          <w:szCs w:val="28"/>
        </w:rPr>
        <w:t>в</w:t>
      </w:r>
      <w:r w:rsidR="00533927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 Европе – каталога А.</w:t>
      </w:r>
      <w:r w:rsidR="008B55D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533927" w:rsidRPr="00B56E89">
        <w:rPr>
          <w:rStyle w:val="a3"/>
          <w:rFonts w:ascii="Times New Roman" w:hAnsi="Times New Roman"/>
          <w:b w:val="0"/>
          <w:sz w:val="28"/>
          <w:szCs w:val="28"/>
        </w:rPr>
        <w:t>Фр</w:t>
      </w:r>
      <w:r w:rsidR="00A2052E" w:rsidRPr="00B56E89">
        <w:rPr>
          <w:rStyle w:val="a3"/>
          <w:rFonts w:ascii="Times New Roman" w:hAnsi="Times New Roman"/>
          <w:b w:val="0"/>
          <w:sz w:val="28"/>
          <w:szCs w:val="28"/>
        </w:rPr>
        <w:t>э</w:t>
      </w:r>
      <w:r w:rsidR="00533927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нкса, </w:t>
      </w:r>
      <w:r w:rsidR="009064ED" w:rsidRPr="00B56E89">
        <w:rPr>
          <w:rStyle w:val="a3"/>
          <w:rFonts w:ascii="Times New Roman" w:hAnsi="Times New Roman"/>
          <w:b w:val="0"/>
          <w:sz w:val="28"/>
          <w:szCs w:val="28"/>
        </w:rPr>
        <w:t>опубликованного</w:t>
      </w:r>
      <w:r w:rsidR="00533927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 впервые в 1976 году</w:t>
      </w:r>
      <w:r w:rsidR="009064E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9064ED" w:rsidRPr="009064ED">
        <w:rPr>
          <w:rStyle w:val="a3"/>
          <w:rFonts w:ascii="Times New Roman" w:hAnsi="Times New Roman"/>
          <w:b w:val="0"/>
          <w:sz w:val="28"/>
          <w:szCs w:val="28"/>
        </w:rPr>
        <w:t xml:space="preserve">и </w:t>
      </w:r>
      <w:r w:rsidR="002D50B8" w:rsidRPr="002D50B8">
        <w:rPr>
          <w:rStyle w:val="a3"/>
          <w:rFonts w:ascii="Times New Roman" w:hAnsi="Times New Roman"/>
          <w:b w:val="0"/>
          <w:sz w:val="28"/>
          <w:szCs w:val="28"/>
        </w:rPr>
        <w:t>с дополнениями</w:t>
      </w:r>
      <w:r w:rsidR="002D50B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9064ED" w:rsidRPr="009064ED">
        <w:rPr>
          <w:rStyle w:val="a3"/>
          <w:rFonts w:ascii="Times New Roman" w:hAnsi="Times New Roman"/>
          <w:b w:val="0"/>
          <w:sz w:val="28"/>
          <w:szCs w:val="28"/>
        </w:rPr>
        <w:t>переизданного в 1906 году</w:t>
      </w:r>
      <w:r w:rsidR="009064ED" w:rsidRPr="00B56E89">
        <w:rPr>
          <w:rStyle w:val="a8"/>
          <w:rFonts w:ascii="Times New Roman" w:hAnsi="Times New Roman"/>
          <w:sz w:val="28"/>
          <w:szCs w:val="28"/>
        </w:rPr>
        <w:footnoteReference w:id="5"/>
      </w:r>
      <w:r w:rsidR="00533927" w:rsidRPr="00B56E89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A2052E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A65184" w:rsidRPr="00B56E89">
        <w:rPr>
          <w:rStyle w:val="st1"/>
          <w:rFonts w:ascii="Times New Roman" w:hAnsi="Times New Roman"/>
          <w:sz w:val="28"/>
          <w:szCs w:val="28"/>
        </w:rPr>
        <w:t xml:space="preserve">Коллекционирование вызвало появление справочников по маркам на керамике, наиболее </w:t>
      </w:r>
      <w:r w:rsidR="00D06504" w:rsidRPr="00B56E89">
        <w:rPr>
          <w:rStyle w:val="st1"/>
          <w:rFonts w:ascii="Times New Roman" w:hAnsi="Times New Roman"/>
          <w:sz w:val="28"/>
          <w:szCs w:val="28"/>
        </w:rPr>
        <w:t>известными из которых являются работы</w:t>
      </w:r>
      <w:r w:rsidR="00DF08F8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 А.</w:t>
      </w:r>
      <w:r w:rsidR="009F1FC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DF08F8" w:rsidRPr="00B56E89">
        <w:rPr>
          <w:rStyle w:val="a3"/>
          <w:rFonts w:ascii="Times New Roman" w:hAnsi="Times New Roman"/>
          <w:b w:val="0"/>
          <w:sz w:val="28"/>
          <w:szCs w:val="28"/>
        </w:rPr>
        <w:t>Фрэнкса</w:t>
      </w:r>
      <w:r w:rsidR="00DF08F8" w:rsidRPr="00B56E89">
        <w:rPr>
          <w:rStyle w:val="st1"/>
          <w:rFonts w:ascii="Times New Roman" w:hAnsi="Times New Roman"/>
          <w:sz w:val="28"/>
          <w:szCs w:val="28"/>
        </w:rPr>
        <w:t xml:space="preserve"> и </w:t>
      </w:r>
      <w:r w:rsidR="00D21F72" w:rsidRPr="00B56E89">
        <w:rPr>
          <w:rStyle w:val="st1"/>
          <w:rFonts w:ascii="Times New Roman" w:hAnsi="Times New Roman"/>
          <w:sz w:val="28"/>
          <w:szCs w:val="28"/>
        </w:rPr>
        <w:t>У.</w:t>
      </w:r>
      <w:r w:rsidR="009F1FCA">
        <w:rPr>
          <w:rStyle w:val="st1"/>
          <w:rFonts w:ascii="Times New Roman" w:hAnsi="Times New Roman"/>
          <w:sz w:val="28"/>
          <w:szCs w:val="28"/>
        </w:rPr>
        <w:t xml:space="preserve"> </w:t>
      </w:r>
      <w:r w:rsidR="00D21F72" w:rsidRPr="00B56E89">
        <w:rPr>
          <w:rStyle w:val="st1"/>
          <w:rFonts w:ascii="Times New Roman" w:hAnsi="Times New Roman"/>
          <w:sz w:val="28"/>
          <w:szCs w:val="28"/>
        </w:rPr>
        <w:t>Ча</w:t>
      </w:r>
      <w:r w:rsidR="00D06504" w:rsidRPr="00B56E89">
        <w:rPr>
          <w:rStyle w:val="st1"/>
          <w:rFonts w:ascii="Times New Roman" w:hAnsi="Times New Roman"/>
          <w:sz w:val="28"/>
          <w:szCs w:val="28"/>
        </w:rPr>
        <w:t>фферса</w:t>
      </w:r>
      <w:r w:rsidR="00972F7F" w:rsidRPr="00B56E89">
        <w:rPr>
          <w:rStyle w:val="a8"/>
          <w:rFonts w:ascii="Times New Roman" w:hAnsi="Times New Roman"/>
          <w:sz w:val="28"/>
          <w:szCs w:val="28"/>
        </w:rPr>
        <w:footnoteReference w:id="6"/>
      </w:r>
      <w:r w:rsidR="00D06504" w:rsidRPr="00B56E89">
        <w:rPr>
          <w:rStyle w:val="st1"/>
          <w:rFonts w:ascii="Times New Roman" w:hAnsi="Times New Roman"/>
          <w:sz w:val="28"/>
          <w:szCs w:val="28"/>
        </w:rPr>
        <w:t>.</w:t>
      </w:r>
      <w:r w:rsidR="009F1FCA">
        <w:rPr>
          <w:rStyle w:val="st1"/>
          <w:rFonts w:ascii="Times New Roman" w:hAnsi="Times New Roman"/>
          <w:sz w:val="28"/>
          <w:szCs w:val="28"/>
        </w:rPr>
        <w:t xml:space="preserve"> </w:t>
      </w:r>
      <w:r w:rsidR="00CF409D" w:rsidRPr="00B56E89">
        <w:rPr>
          <w:rFonts w:ascii="Times New Roman" w:hAnsi="Times New Roman"/>
          <w:sz w:val="28"/>
          <w:szCs w:val="28"/>
        </w:rPr>
        <w:t>Э</w:t>
      </w:r>
      <w:r w:rsidR="00090C1E" w:rsidRPr="00B56E89">
        <w:rPr>
          <w:rFonts w:ascii="Times New Roman" w:hAnsi="Times New Roman"/>
          <w:sz w:val="28"/>
          <w:szCs w:val="28"/>
        </w:rPr>
        <w:t>ти труды стали о</w:t>
      </w:r>
      <w:r w:rsidR="0012348A" w:rsidRPr="00B56E89">
        <w:rPr>
          <w:rFonts w:ascii="Times New Roman" w:hAnsi="Times New Roman"/>
          <w:sz w:val="28"/>
          <w:szCs w:val="28"/>
        </w:rPr>
        <w:t xml:space="preserve">бразцами для многих западных </w:t>
      </w:r>
      <w:r w:rsidR="00090C1E" w:rsidRPr="00B56E89">
        <w:rPr>
          <w:rFonts w:ascii="Times New Roman" w:hAnsi="Times New Roman"/>
          <w:sz w:val="28"/>
          <w:szCs w:val="28"/>
        </w:rPr>
        <w:t xml:space="preserve">публикаций вплоть до </w:t>
      </w:r>
      <w:r w:rsidR="00071EC3" w:rsidRPr="00B56E89">
        <w:rPr>
          <w:rFonts w:ascii="Times New Roman" w:hAnsi="Times New Roman"/>
          <w:sz w:val="28"/>
          <w:szCs w:val="28"/>
        </w:rPr>
        <w:t>середины ХХ века</w:t>
      </w:r>
      <w:r w:rsidR="00090C1E" w:rsidRPr="00B56E89">
        <w:rPr>
          <w:rFonts w:ascii="Times New Roman" w:hAnsi="Times New Roman"/>
          <w:sz w:val="28"/>
          <w:szCs w:val="28"/>
        </w:rPr>
        <w:t xml:space="preserve">, например – </w:t>
      </w:r>
      <w:r w:rsidR="00121E80" w:rsidRPr="00B56E89">
        <w:rPr>
          <w:rFonts w:ascii="Times New Roman" w:hAnsi="Times New Roman"/>
          <w:sz w:val="28"/>
          <w:szCs w:val="28"/>
        </w:rPr>
        <w:t>работы</w:t>
      </w:r>
      <w:r w:rsidR="00090C1E" w:rsidRPr="00B56E89">
        <w:rPr>
          <w:rFonts w:ascii="Times New Roman" w:hAnsi="Times New Roman"/>
          <w:sz w:val="28"/>
          <w:szCs w:val="28"/>
        </w:rPr>
        <w:t xml:space="preserve"> Х</w:t>
      </w:r>
      <w:r w:rsidR="008B55D4">
        <w:rPr>
          <w:rFonts w:ascii="Times New Roman" w:hAnsi="Times New Roman"/>
          <w:sz w:val="28"/>
          <w:szCs w:val="28"/>
        </w:rPr>
        <w:t>.</w:t>
      </w:r>
      <w:r w:rsidR="00090C1E" w:rsidRPr="00B56E89">
        <w:rPr>
          <w:rFonts w:ascii="Times New Roman" w:hAnsi="Times New Roman"/>
          <w:sz w:val="28"/>
          <w:szCs w:val="28"/>
        </w:rPr>
        <w:t xml:space="preserve"> Горам</w:t>
      </w:r>
      <w:r w:rsidR="0012348A" w:rsidRPr="00B56E89">
        <w:rPr>
          <w:rFonts w:ascii="Times New Roman" w:hAnsi="Times New Roman"/>
          <w:sz w:val="28"/>
          <w:szCs w:val="28"/>
        </w:rPr>
        <w:t xml:space="preserve">, </w:t>
      </w:r>
      <w:r w:rsidR="00071EC3" w:rsidRPr="00B56E89">
        <w:rPr>
          <w:rFonts w:ascii="Times New Roman" w:hAnsi="Times New Roman"/>
          <w:sz w:val="28"/>
          <w:szCs w:val="28"/>
        </w:rPr>
        <w:t>впервые изданной в 1950 г.</w:t>
      </w:r>
      <w:r w:rsidR="00326A1F">
        <w:rPr>
          <w:rFonts w:ascii="Times New Roman" w:hAnsi="Times New Roman"/>
          <w:sz w:val="28"/>
          <w:szCs w:val="28"/>
        </w:rPr>
        <w:t xml:space="preserve"> и неоднократно переиздававшейся до 2000 г.</w:t>
      </w:r>
      <w:r w:rsidR="00326A1F" w:rsidRPr="00326A1F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326A1F" w:rsidRPr="00B56E89">
        <w:rPr>
          <w:rStyle w:val="a8"/>
          <w:rFonts w:ascii="Times New Roman" w:hAnsi="Times New Roman"/>
          <w:sz w:val="28"/>
          <w:szCs w:val="28"/>
        </w:rPr>
        <w:footnoteReference w:id="7"/>
      </w:r>
    </w:p>
    <w:p w:rsidR="00090C1E" w:rsidRPr="00B56E89" w:rsidRDefault="00865FD3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D21E3A" w:rsidRPr="00B56E89">
        <w:rPr>
          <w:rFonts w:ascii="Times New Roman" w:hAnsi="Times New Roman"/>
          <w:sz w:val="28"/>
          <w:szCs w:val="28"/>
        </w:rPr>
        <w:t xml:space="preserve">нтерес к </w:t>
      </w:r>
      <w:r w:rsidR="00124FAA" w:rsidRPr="00B56E89">
        <w:rPr>
          <w:rFonts w:ascii="Times New Roman" w:hAnsi="Times New Roman"/>
          <w:sz w:val="28"/>
          <w:szCs w:val="28"/>
        </w:rPr>
        <w:t>собственной</w:t>
      </w:r>
      <w:r w:rsidR="00D21E3A" w:rsidRPr="00B56E89">
        <w:rPr>
          <w:rFonts w:ascii="Times New Roman" w:hAnsi="Times New Roman"/>
          <w:sz w:val="28"/>
          <w:szCs w:val="28"/>
        </w:rPr>
        <w:t xml:space="preserve"> керамике в</w:t>
      </w:r>
      <w:r w:rsidR="00090C1E" w:rsidRPr="00B56E89">
        <w:rPr>
          <w:rFonts w:ascii="Times New Roman" w:hAnsi="Times New Roman"/>
          <w:sz w:val="28"/>
          <w:szCs w:val="28"/>
        </w:rPr>
        <w:t xml:space="preserve"> Японии </w:t>
      </w:r>
      <w:r w:rsidR="00F60649" w:rsidRPr="00B56E89">
        <w:rPr>
          <w:rFonts w:ascii="Times New Roman" w:hAnsi="Times New Roman"/>
          <w:sz w:val="28"/>
          <w:szCs w:val="28"/>
        </w:rPr>
        <w:t>вырос</w:t>
      </w:r>
      <w:r w:rsidR="00090C1E" w:rsidRPr="00B56E89">
        <w:rPr>
          <w:rFonts w:ascii="Times New Roman" w:hAnsi="Times New Roman"/>
          <w:sz w:val="28"/>
          <w:szCs w:val="28"/>
        </w:rPr>
        <w:t xml:space="preserve"> в </w:t>
      </w:r>
      <w:r w:rsidR="00304893" w:rsidRPr="00B56E89">
        <w:rPr>
          <w:rFonts w:ascii="Times New Roman" w:hAnsi="Times New Roman"/>
          <w:sz w:val="28"/>
          <w:szCs w:val="28"/>
        </w:rPr>
        <w:t>19</w:t>
      </w:r>
      <w:r w:rsidR="00090C1E" w:rsidRPr="00B56E89">
        <w:rPr>
          <w:rFonts w:ascii="Times New Roman" w:hAnsi="Times New Roman"/>
          <w:sz w:val="28"/>
          <w:szCs w:val="28"/>
        </w:rPr>
        <w:t>20-</w:t>
      </w:r>
      <w:r w:rsidR="00304893" w:rsidRPr="00B56E89">
        <w:rPr>
          <w:rFonts w:ascii="Times New Roman" w:hAnsi="Times New Roman"/>
          <w:sz w:val="28"/>
          <w:szCs w:val="28"/>
        </w:rPr>
        <w:t>30</w:t>
      </w:r>
      <w:r w:rsidR="00090C1E" w:rsidRPr="00B56E89">
        <w:rPr>
          <w:rFonts w:ascii="Times New Roman" w:hAnsi="Times New Roman"/>
          <w:sz w:val="28"/>
          <w:szCs w:val="28"/>
        </w:rPr>
        <w:t xml:space="preserve">е гг. в связи с </w:t>
      </w:r>
      <w:r w:rsidR="00071EC3" w:rsidRPr="00B56E89">
        <w:rPr>
          <w:rFonts w:ascii="Times New Roman" w:hAnsi="Times New Roman"/>
          <w:sz w:val="28"/>
          <w:szCs w:val="28"/>
        </w:rPr>
        <w:t xml:space="preserve">ростом национального движения </w:t>
      </w:r>
      <w:r w:rsidR="00304893" w:rsidRPr="00B56E89">
        <w:rPr>
          <w:rFonts w:ascii="Times New Roman" w:hAnsi="Times New Roman"/>
          <w:sz w:val="28"/>
          <w:szCs w:val="28"/>
        </w:rPr>
        <w:t>в стране</w:t>
      </w:r>
      <w:r>
        <w:rPr>
          <w:rFonts w:ascii="Times New Roman" w:hAnsi="Times New Roman"/>
          <w:sz w:val="28"/>
          <w:szCs w:val="28"/>
        </w:rPr>
        <w:t xml:space="preserve"> и</w:t>
      </w:r>
      <w:r w:rsidR="00304893" w:rsidRPr="00B56E89">
        <w:rPr>
          <w:rFonts w:ascii="Times New Roman" w:hAnsi="Times New Roman"/>
          <w:sz w:val="28"/>
          <w:szCs w:val="28"/>
        </w:rPr>
        <w:t xml:space="preserve"> ря</w:t>
      </w:r>
      <w:r w:rsidR="005A29C5" w:rsidRPr="00B56E89">
        <w:rPr>
          <w:rFonts w:ascii="Times New Roman" w:hAnsi="Times New Roman"/>
          <w:sz w:val="28"/>
          <w:szCs w:val="28"/>
        </w:rPr>
        <w:t xml:space="preserve">дом археологических открытий в местах расположения </w:t>
      </w:r>
      <w:r w:rsidR="00071EC3" w:rsidRPr="00B56E89">
        <w:rPr>
          <w:rFonts w:ascii="Times New Roman" w:hAnsi="Times New Roman"/>
          <w:sz w:val="28"/>
          <w:szCs w:val="28"/>
        </w:rPr>
        <w:t xml:space="preserve">старых </w:t>
      </w:r>
      <w:r w:rsidR="005A29C5" w:rsidRPr="00B56E89">
        <w:rPr>
          <w:rFonts w:ascii="Times New Roman" w:hAnsi="Times New Roman"/>
          <w:sz w:val="28"/>
          <w:szCs w:val="28"/>
        </w:rPr>
        <w:t>печей провинции Сэто</w:t>
      </w:r>
      <w:r>
        <w:rPr>
          <w:rFonts w:ascii="Times New Roman" w:hAnsi="Times New Roman"/>
          <w:sz w:val="28"/>
          <w:szCs w:val="28"/>
        </w:rPr>
        <w:t xml:space="preserve"> (Аракава Тоёдзо и объединение «Возрождение Момояма»)</w:t>
      </w:r>
      <w:r w:rsidR="005A29C5" w:rsidRPr="00B56E89">
        <w:rPr>
          <w:rFonts w:ascii="Times New Roman" w:hAnsi="Times New Roman"/>
          <w:sz w:val="28"/>
          <w:szCs w:val="28"/>
        </w:rPr>
        <w:t>.</w:t>
      </w:r>
      <w:r w:rsidR="00CC19A3" w:rsidRPr="00B56E89">
        <w:rPr>
          <w:rFonts w:ascii="Times New Roman" w:hAnsi="Times New Roman"/>
          <w:sz w:val="28"/>
          <w:szCs w:val="28"/>
        </w:rPr>
        <w:t xml:space="preserve"> </w:t>
      </w:r>
      <w:r w:rsidR="00090C1E" w:rsidRPr="00B56E89">
        <w:rPr>
          <w:rFonts w:ascii="Times New Roman" w:hAnsi="Times New Roman"/>
          <w:sz w:val="28"/>
          <w:szCs w:val="28"/>
        </w:rPr>
        <w:t xml:space="preserve">Изучению и популяризации народной керамики </w:t>
      </w:r>
      <w:r w:rsidR="00D54694" w:rsidRPr="00B56E89">
        <w:rPr>
          <w:rFonts w:ascii="Times New Roman" w:hAnsi="Times New Roman"/>
          <w:i/>
          <w:sz w:val="28"/>
          <w:szCs w:val="28"/>
        </w:rPr>
        <w:t>мингэй</w:t>
      </w:r>
      <w:r w:rsidR="00090C1E" w:rsidRPr="00B56E89">
        <w:rPr>
          <w:rFonts w:ascii="Times New Roman" w:hAnsi="Times New Roman"/>
          <w:sz w:val="28"/>
          <w:szCs w:val="28"/>
        </w:rPr>
        <w:t xml:space="preserve"> способствовал Б</w:t>
      </w:r>
      <w:r>
        <w:rPr>
          <w:rFonts w:ascii="Times New Roman" w:hAnsi="Times New Roman"/>
          <w:sz w:val="28"/>
          <w:szCs w:val="28"/>
        </w:rPr>
        <w:t>.</w:t>
      </w:r>
      <w:r w:rsidR="00090C1E" w:rsidRPr="00B56E89">
        <w:rPr>
          <w:rFonts w:ascii="Times New Roman" w:hAnsi="Times New Roman"/>
          <w:sz w:val="28"/>
          <w:szCs w:val="28"/>
        </w:rPr>
        <w:t xml:space="preserve"> Лич</w:t>
      </w:r>
      <w:r w:rsidR="00FE3C55" w:rsidRPr="00B56E89">
        <w:rPr>
          <w:rFonts w:ascii="Times New Roman" w:hAnsi="Times New Roman"/>
          <w:sz w:val="28"/>
          <w:szCs w:val="28"/>
        </w:rPr>
        <w:t xml:space="preserve"> и группа японских историков, литераторов и керамистов</w:t>
      </w:r>
      <w:r w:rsidR="00B74543" w:rsidRPr="00B56E89">
        <w:rPr>
          <w:rFonts w:ascii="Times New Roman" w:hAnsi="Times New Roman"/>
          <w:sz w:val="28"/>
          <w:szCs w:val="28"/>
        </w:rPr>
        <w:t xml:space="preserve"> (Янаги Со:эцу, Томимото Кэнкити, </w:t>
      </w:r>
      <w:r w:rsidR="004A54EF" w:rsidRPr="00B56E89">
        <w:rPr>
          <w:rFonts w:ascii="Times New Roman" w:hAnsi="Times New Roman"/>
          <w:sz w:val="28"/>
          <w:szCs w:val="28"/>
        </w:rPr>
        <w:t>Хамада Сё:дзи)</w:t>
      </w:r>
      <w:r w:rsidR="00090C1E" w:rsidRPr="00B56E89">
        <w:rPr>
          <w:rFonts w:ascii="Times New Roman" w:hAnsi="Times New Roman"/>
          <w:sz w:val="28"/>
          <w:szCs w:val="28"/>
        </w:rPr>
        <w:t xml:space="preserve">, </w:t>
      </w:r>
      <w:r w:rsidR="00124FAA" w:rsidRPr="00B56E89">
        <w:rPr>
          <w:rFonts w:ascii="Times New Roman" w:hAnsi="Times New Roman"/>
          <w:sz w:val="28"/>
          <w:szCs w:val="28"/>
        </w:rPr>
        <w:t xml:space="preserve">объединившихся в группу </w:t>
      </w:r>
      <w:r>
        <w:rPr>
          <w:rFonts w:ascii="Times New Roman" w:hAnsi="Times New Roman"/>
          <w:sz w:val="28"/>
          <w:szCs w:val="28"/>
        </w:rPr>
        <w:t>«</w:t>
      </w:r>
      <w:r w:rsidR="00124FAA" w:rsidRPr="00B56E89">
        <w:rPr>
          <w:rFonts w:ascii="Times New Roman" w:hAnsi="Times New Roman"/>
          <w:sz w:val="28"/>
          <w:szCs w:val="28"/>
        </w:rPr>
        <w:t>Мингэй</w:t>
      </w:r>
      <w:r>
        <w:rPr>
          <w:rFonts w:ascii="Times New Roman" w:hAnsi="Times New Roman"/>
          <w:sz w:val="28"/>
          <w:szCs w:val="28"/>
        </w:rPr>
        <w:t>»</w:t>
      </w:r>
      <w:r w:rsidR="00090C1E" w:rsidRPr="00B56E89">
        <w:rPr>
          <w:rFonts w:ascii="Times New Roman" w:hAnsi="Times New Roman"/>
          <w:sz w:val="28"/>
          <w:szCs w:val="28"/>
        </w:rPr>
        <w:t>.</w:t>
      </w:r>
      <w:r w:rsidR="00071EC3" w:rsidRPr="00B56E89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>деятельность</w:t>
      </w:r>
      <w:r w:rsidR="00071EC3" w:rsidRPr="00B56E89">
        <w:rPr>
          <w:rFonts w:ascii="Times New Roman" w:hAnsi="Times New Roman"/>
          <w:sz w:val="28"/>
          <w:szCs w:val="28"/>
        </w:rPr>
        <w:t xml:space="preserve"> вызвал</w:t>
      </w:r>
      <w:r>
        <w:rPr>
          <w:rFonts w:ascii="Times New Roman" w:hAnsi="Times New Roman"/>
          <w:sz w:val="28"/>
          <w:szCs w:val="28"/>
        </w:rPr>
        <w:t>а</w:t>
      </w:r>
      <w:r w:rsidR="00071EC3" w:rsidRPr="00B56E89">
        <w:rPr>
          <w:rFonts w:ascii="Times New Roman" w:hAnsi="Times New Roman"/>
          <w:sz w:val="28"/>
          <w:szCs w:val="28"/>
        </w:rPr>
        <w:t xml:space="preserve"> волну интереса к керамике как на Западе, так и в самой Яп</w:t>
      </w:r>
      <w:r w:rsidR="0015114B" w:rsidRPr="00B56E89">
        <w:rPr>
          <w:rFonts w:ascii="Times New Roman" w:hAnsi="Times New Roman"/>
          <w:sz w:val="28"/>
          <w:szCs w:val="28"/>
        </w:rPr>
        <w:t>о</w:t>
      </w:r>
      <w:r w:rsidR="00071EC3" w:rsidRPr="00B56E89">
        <w:rPr>
          <w:rFonts w:ascii="Times New Roman" w:hAnsi="Times New Roman"/>
          <w:sz w:val="28"/>
          <w:szCs w:val="28"/>
        </w:rPr>
        <w:t>нии.</w:t>
      </w:r>
    </w:p>
    <w:p w:rsidR="00090C1E" w:rsidRPr="00B56E89" w:rsidRDefault="00865FD3" w:rsidP="0082262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</w:t>
      </w:r>
      <w:r w:rsidR="000F0779" w:rsidRPr="00B56E89">
        <w:rPr>
          <w:rFonts w:ascii="Times New Roman" w:hAnsi="Times New Roman"/>
          <w:sz w:val="28"/>
          <w:szCs w:val="28"/>
        </w:rPr>
        <w:t xml:space="preserve"> </w:t>
      </w:r>
      <w:r w:rsidR="00124FAA" w:rsidRPr="00B56E89">
        <w:rPr>
          <w:rFonts w:ascii="Times New Roman" w:hAnsi="Times New Roman"/>
          <w:sz w:val="28"/>
          <w:szCs w:val="28"/>
        </w:rPr>
        <w:t xml:space="preserve">деятельности </w:t>
      </w:r>
      <w:r w:rsidR="000F0779" w:rsidRPr="00B56E89">
        <w:rPr>
          <w:rFonts w:ascii="Times New Roman" w:hAnsi="Times New Roman"/>
          <w:sz w:val="28"/>
          <w:szCs w:val="28"/>
        </w:rPr>
        <w:t xml:space="preserve">этих исследователей </w:t>
      </w:r>
      <w:r w:rsidR="00124FAA" w:rsidRPr="00B56E89">
        <w:rPr>
          <w:rFonts w:ascii="Times New Roman" w:hAnsi="Times New Roman"/>
          <w:sz w:val="28"/>
          <w:szCs w:val="28"/>
        </w:rPr>
        <w:t xml:space="preserve">в </w:t>
      </w:r>
      <w:r w:rsidR="00F60649" w:rsidRPr="00B56E89">
        <w:rPr>
          <w:rFonts w:ascii="Times New Roman" w:hAnsi="Times New Roman"/>
          <w:sz w:val="28"/>
          <w:szCs w:val="28"/>
        </w:rPr>
        <w:t xml:space="preserve">середине ХХ века </w:t>
      </w:r>
      <w:r w:rsidR="000F0779" w:rsidRPr="00B56E89">
        <w:rPr>
          <w:rFonts w:ascii="Times New Roman" w:hAnsi="Times New Roman"/>
          <w:sz w:val="28"/>
          <w:szCs w:val="28"/>
        </w:rPr>
        <w:t>стала публикация</w:t>
      </w:r>
      <w:r w:rsidR="00090C1E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 нескольк</w:t>
      </w:r>
      <w:r w:rsidR="000F0779" w:rsidRPr="00B56E89">
        <w:rPr>
          <w:rStyle w:val="a3"/>
          <w:rFonts w:ascii="Times New Roman" w:hAnsi="Times New Roman"/>
          <w:b w:val="0"/>
          <w:sz w:val="28"/>
          <w:szCs w:val="28"/>
        </w:rPr>
        <w:t>их</w:t>
      </w:r>
      <w:r w:rsidR="00090C1E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 монографий и </w:t>
      </w:r>
      <w:r w:rsidR="00C8081B" w:rsidRPr="00B56E89">
        <w:rPr>
          <w:rStyle w:val="a3"/>
          <w:rFonts w:ascii="Times New Roman" w:hAnsi="Times New Roman"/>
          <w:b w:val="0"/>
          <w:sz w:val="28"/>
          <w:szCs w:val="28"/>
        </w:rPr>
        <w:t>многотомных продолжающихся изданий</w:t>
      </w:r>
      <w:r w:rsidR="000F0779" w:rsidRPr="00B56E89">
        <w:rPr>
          <w:rStyle w:val="a3"/>
          <w:rFonts w:ascii="Times New Roman" w:hAnsi="Times New Roman"/>
          <w:b w:val="0"/>
          <w:sz w:val="28"/>
          <w:szCs w:val="28"/>
        </w:rPr>
        <w:t>:</w:t>
      </w:r>
      <w:r w:rsidR="00C8081B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 «</w:t>
      </w:r>
      <w:r w:rsidR="00C8081B" w:rsidRPr="00865FD3">
        <w:rPr>
          <w:rStyle w:val="a3"/>
          <w:rFonts w:ascii="Times New Roman" w:hAnsi="Times New Roman"/>
          <w:b w:val="0"/>
          <w:i/>
          <w:sz w:val="28"/>
          <w:szCs w:val="28"/>
        </w:rPr>
        <w:t>Нихон-но то:дзи</w:t>
      </w:r>
      <w:r w:rsidR="00C8081B" w:rsidRPr="00B56E89">
        <w:rPr>
          <w:rStyle w:val="a3"/>
          <w:rFonts w:ascii="Times New Roman" w:hAnsi="Times New Roman"/>
          <w:b w:val="0"/>
          <w:sz w:val="28"/>
          <w:szCs w:val="28"/>
        </w:rPr>
        <w:t>» («Японская керамика») и «</w:t>
      </w:r>
      <w:r w:rsidR="00C8081B" w:rsidRPr="00865FD3">
        <w:rPr>
          <w:rStyle w:val="a3"/>
          <w:rFonts w:ascii="Times New Roman" w:hAnsi="Times New Roman"/>
          <w:b w:val="0"/>
          <w:i/>
          <w:sz w:val="28"/>
          <w:szCs w:val="28"/>
        </w:rPr>
        <w:t>Нихон-но бидзюцу</w:t>
      </w:r>
      <w:r w:rsidR="00C8081B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» («Японское искусство»), включавших богато иллюстрированные отдельные тома по наиболее </w:t>
      </w:r>
      <w:r w:rsidR="00124FAA" w:rsidRPr="00B56E89">
        <w:rPr>
          <w:rStyle w:val="a3"/>
          <w:rFonts w:ascii="Times New Roman" w:hAnsi="Times New Roman"/>
          <w:b w:val="0"/>
          <w:sz w:val="28"/>
          <w:szCs w:val="28"/>
        </w:rPr>
        <w:t>прославленным</w:t>
      </w:r>
      <w:r w:rsidR="00C8081B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 мастерам и мастерским Японии (Нинсэй, Какиэмон, изделия Бидзэн, Тамба, Киото, Сино и Орибэ). Авторами томов выступили такие крупные мастера и историки японской керамики как Кояма Фудзио</w:t>
      </w:r>
      <w:r w:rsidR="004821B9" w:rsidRPr="00B56E89">
        <w:rPr>
          <w:rStyle w:val="a8"/>
          <w:rFonts w:ascii="Times New Roman" w:hAnsi="Times New Roman"/>
          <w:bCs/>
          <w:sz w:val="28"/>
          <w:szCs w:val="28"/>
        </w:rPr>
        <w:footnoteReference w:id="8"/>
      </w:r>
      <w:r w:rsidR="00C8081B" w:rsidRPr="00B56E89">
        <w:rPr>
          <w:rStyle w:val="a3"/>
          <w:rFonts w:ascii="Times New Roman" w:hAnsi="Times New Roman"/>
          <w:b w:val="0"/>
          <w:sz w:val="28"/>
          <w:szCs w:val="28"/>
        </w:rPr>
        <w:t>, Кацура Матасабуро:</w:t>
      </w:r>
      <w:r w:rsidR="00D17369" w:rsidRPr="00B56E89">
        <w:rPr>
          <w:rStyle w:val="a8"/>
          <w:rFonts w:ascii="Times New Roman" w:hAnsi="Times New Roman"/>
          <w:bCs/>
          <w:sz w:val="28"/>
          <w:szCs w:val="28"/>
        </w:rPr>
        <w:footnoteReference w:id="9"/>
      </w:r>
      <w:r w:rsidR="00C8081B" w:rsidRPr="00B56E89">
        <w:rPr>
          <w:rStyle w:val="a3"/>
          <w:rFonts w:ascii="Times New Roman" w:hAnsi="Times New Roman"/>
          <w:b w:val="0"/>
          <w:sz w:val="28"/>
          <w:szCs w:val="28"/>
        </w:rPr>
        <w:t>, Накагава Сэнсаку</w:t>
      </w:r>
      <w:r w:rsidR="00D17369" w:rsidRPr="00B56E89">
        <w:rPr>
          <w:rStyle w:val="a8"/>
          <w:rFonts w:ascii="Times New Roman" w:hAnsi="Times New Roman"/>
          <w:bCs/>
          <w:sz w:val="28"/>
          <w:szCs w:val="28"/>
        </w:rPr>
        <w:footnoteReference w:id="10"/>
      </w:r>
      <w:r w:rsidR="00C8081B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 и др. </w:t>
      </w:r>
      <w:r w:rsidR="00BF294F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Большая исследовательская работа была подытожена изданием </w:t>
      </w:r>
      <w:r w:rsidR="00391FB0">
        <w:rPr>
          <w:rStyle w:val="a3"/>
          <w:rFonts w:ascii="Times New Roman" w:hAnsi="Times New Roman"/>
          <w:b w:val="0"/>
          <w:sz w:val="28"/>
          <w:szCs w:val="28"/>
        </w:rPr>
        <w:t xml:space="preserve">в 1972 г. </w:t>
      </w:r>
      <w:r w:rsidR="00BF294F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первой редакции </w:t>
      </w:r>
      <w:r w:rsidR="00BF294F" w:rsidRPr="00B56E89">
        <w:rPr>
          <w:rFonts w:ascii="Times New Roman" w:hAnsi="Times New Roman"/>
          <w:sz w:val="28"/>
          <w:szCs w:val="28"/>
        </w:rPr>
        <w:t>«Энциклопедии керамики с цветными глазурями»</w:t>
      </w:r>
      <w:r w:rsidR="00BF294F" w:rsidRPr="00B56E89">
        <w:rPr>
          <w:rStyle w:val="a8"/>
          <w:rFonts w:ascii="Times New Roman" w:hAnsi="Times New Roman"/>
          <w:sz w:val="28"/>
          <w:szCs w:val="28"/>
        </w:rPr>
        <w:footnoteReference w:id="11"/>
      </w:r>
      <w:r w:rsidR="00BF294F" w:rsidRPr="00B56E89">
        <w:rPr>
          <w:rFonts w:ascii="Times New Roman" w:hAnsi="Times New Roman"/>
          <w:sz w:val="28"/>
          <w:szCs w:val="28"/>
        </w:rPr>
        <w:t>.</w:t>
      </w:r>
      <w:r w:rsidR="00391FB0" w:rsidRPr="00391FB0">
        <w:rPr>
          <w:rFonts w:ascii="Times New Roman" w:hAnsi="Times New Roman"/>
          <w:sz w:val="28"/>
          <w:szCs w:val="28"/>
        </w:rPr>
        <w:t xml:space="preserve"> </w:t>
      </w:r>
    </w:p>
    <w:p w:rsidR="00F86780" w:rsidRPr="00B56E89" w:rsidRDefault="009D7F08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>Коренные</w:t>
      </w:r>
      <w:r w:rsidR="004A7BB1" w:rsidRPr="00B56E89">
        <w:rPr>
          <w:rFonts w:ascii="Times New Roman" w:hAnsi="Times New Roman"/>
          <w:sz w:val="28"/>
          <w:szCs w:val="28"/>
        </w:rPr>
        <w:t xml:space="preserve"> изменения</w:t>
      </w:r>
      <w:r w:rsidR="000B3544" w:rsidRPr="00B56E89">
        <w:rPr>
          <w:rFonts w:ascii="Times New Roman" w:hAnsi="Times New Roman"/>
          <w:sz w:val="28"/>
          <w:szCs w:val="28"/>
        </w:rPr>
        <w:t xml:space="preserve"> в методике изучения японской керамики произошли в конце </w:t>
      </w:r>
      <w:r w:rsidR="000B3544" w:rsidRPr="00B56E89">
        <w:rPr>
          <w:rFonts w:ascii="Times New Roman" w:hAnsi="Times New Roman"/>
          <w:sz w:val="28"/>
          <w:szCs w:val="28"/>
          <w:lang w:val="en-US"/>
        </w:rPr>
        <w:t>XX</w:t>
      </w:r>
      <w:r w:rsidR="000B3544" w:rsidRPr="00B56E89">
        <w:rPr>
          <w:rFonts w:ascii="Times New Roman" w:hAnsi="Times New Roman"/>
          <w:sz w:val="28"/>
          <w:szCs w:val="28"/>
        </w:rPr>
        <w:t xml:space="preserve"> – начале </w:t>
      </w:r>
      <w:r w:rsidR="000B3544" w:rsidRPr="00B56E89">
        <w:rPr>
          <w:rFonts w:ascii="Times New Roman" w:hAnsi="Times New Roman"/>
          <w:sz w:val="28"/>
          <w:szCs w:val="28"/>
          <w:lang w:val="en-US"/>
        </w:rPr>
        <w:t>XXI</w:t>
      </w:r>
      <w:r w:rsidR="000B3544" w:rsidRPr="00B56E89">
        <w:rPr>
          <w:rFonts w:ascii="Times New Roman" w:hAnsi="Times New Roman"/>
          <w:sz w:val="28"/>
          <w:szCs w:val="28"/>
        </w:rPr>
        <w:t xml:space="preserve"> веков. </w:t>
      </w:r>
      <w:r w:rsidR="00326A1F">
        <w:rPr>
          <w:rFonts w:ascii="Times New Roman" w:hAnsi="Times New Roman"/>
          <w:sz w:val="28"/>
          <w:szCs w:val="28"/>
        </w:rPr>
        <w:t>Публикации</w:t>
      </w:r>
      <w:r w:rsidR="004A7BB1" w:rsidRPr="00B56E89">
        <w:rPr>
          <w:rFonts w:ascii="Times New Roman" w:hAnsi="Times New Roman"/>
          <w:sz w:val="28"/>
          <w:szCs w:val="28"/>
        </w:rPr>
        <w:t xml:space="preserve"> западных специалистов (М.</w:t>
      </w:r>
      <w:r w:rsidR="00865FD3">
        <w:rPr>
          <w:rFonts w:ascii="Times New Roman" w:hAnsi="Times New Roman"/>
          <w:sz w:val="28"/>
          <w:szCs w:val="28"/>
        </w:rPr>
        <w:t xml:space="preserve"> </w:t>
      </w:r>
      <w:r w:rsidR="000226E1" w:rsidRPr="00B56E89">
        <w:rPr>
          <w:rFonts w:ascii="Times New Roman" w:hAnsi="Times New Roman"/>
          <w:sz w:val="28"/>
          <w:szCs w:val="28"/>
        </w:rPr>
        <w:t>Наварро</w:t>
      </w:r>
      <w:r w:rsidR="00AA54E7" w:rsidRPr="00B56E89">
        <w:rPr>
          <w:rStyle w:val="a8"/>
          <w:rFonts w:ascii="Times New Roman" w:hAnsi="Times New Roman"/>
          <w:sz w:val="28"/>
          <w:szCs w:val="28"/>
        </w:rPr>
        <w:footnoteReference w:id="12"/>
      </w:r>
      <w:r w:rsidR="000226E1" w:rsidRPr="00B56E89">
        <w:rPr>
          <w:rFonts w:ascii="Times New Roman" w:hAnsi="Times New Roman"/>
          <w:sz w:val="28"/>
          <w:szCs w:val="28"/>
        </w:rPr>
        <w:t>,</w:t>
      </w:r>
      <w:r w:rsidR="000226E1" w:rsidRPr="00B56E89">
        <w:rPr>
          <w:rFonts w:ascii="Times New Roman" w:hAnsi="Times New Roman" w:hint="eastAsia"/>
          <w:sz w:val="28"/>
          <w:szCs w:val="28"/>
        </w:rPr>
        <w:t xml:space="preserve"> </w:t>
      </w:r>
      <w:r w:rsidR="000226E1" w:rsidRPr="00B56E89">
        <w:rPr>
          <w:rFonts w:ascii="Times New Roman" w:hAnsi="Times New Roman"/>
          <w:sz w:val="28"/>
          <w:szCs w:val="28"/>
        </w:rPr>
        <w:t>Л.</w:t>
      </w:r>
      <w:r w:rsidR="00865FD3">
        <w:rPr>
          <w:rFonts w:ascii="Times New Roman" w:hAnsi="Times New Roman"/>
          <w:sz w:val="28"/>
          <w:szCs w:val="28"/>
        </w:rPr>
        <w:t xml:space="preserve"> </w:t>
      </w:r>
      <w:r w:rsidR="000226E1" w:rsidRPr="00B56E89">
        <w:rPr>
          <w:rFonts w:ascii="Times New Roman" w:hAnsi="Times New Roman"/>
          <w:sz w:val="28"/>
          <w:szCs w:val="28"/>
        </w:rPr>
        <w:t>Э</w:t>
      </w:r>
      <w:r w:rsidR="00150C1A" w:rsidRPr="00B56E89">
        <w:rPr>
          <w:rFonts w:ascii="Times New Roman" w:hAnsi="Times New Roman"/>
          <w:sz w:val="28"/>
          <w:szCs w:val="28"/>
        </w:rPr>
        <w:t>.</w:t>
      </w:r>
      <w:r w:rsidR="00865FD3">
        <w:rPr>
          <w:rFonts w:ascii="Times New Roman" w:hAnsi="Times New Roman"/>
          <w:sz w:val="28"/>
          <w:szCs w:val="28"/>
        </w:rPr>
        <w:t xml:space="preserve"> </w:t>
      </w:r>
      <w:r w:rsidR="000226E1" w:rsidRPr="00B56E89">
        <w:rPr>
          <w:rFonts w:ascii="Times New Roman" w:hAnsi="Times New Roman"/>
          <w:sz w:val="28"/>
          <w:szCs w:val="28"/>
        </w:rPr>
        <w:t>Корт</w:t>
      </w:r>
      <w:r w:rsidR="00AA54E7" w:rsidRPr="00B56E89">
        <w:rPr>
          <w:rStyle w:val="a8"/>
          <w:rFonts w:ascii="Times New Roman" w:hAnsi="Times New Roman"/>
          <w:sz w:val="28"/>
          <w:szCs w:val="28"/>
        </w:rPr>
        <w:footnoteReference w:id="13"/>
      </w:r>
      <w:r w:rsidR="000226E1" w:rsidRPr="00B56E89">
        <w:rPr>
          <w:rFonts w:ascii="Times New Roman" w:hAnsi="Times New Roman"/>
          <w:sz w:val="28"/>
          <w:szCs w:val="28"/>
        </w:rPr>
        <w:t>, Р.</w:t>
      </w:r>
      <w:r w:rsidR="00865FD3">
        <w:rPr>
          <w:rFonts w:ascii="Times New Roman" w:hAnsi="Times New Roman"/>
          <w:sz w:val="28"/>
          <w:szCs w:val="28"/>
        </w:rPr>
        <w:t xml:space="preserve"> </w:t>
      </w:r>
      <w:r w:rsidR="000226E1" w:rsidRPr="00B56E89">
        <w:rPr>
          <w:rFonts w:ascii="Times New Roman" w:hAnsi="Times New Roman"/>
          <w:sz w:val="28"/>
          <w:szCs w:val="28"/>
        </w:rPr>
        <w:t>Уилсона</w:t>
      </w:r>
      <w:r w:rsidR="00220CAF" w:rsidRPr="00B56E89">
        <w:rPr>
          <w:rStyle w:val="a8"/>
          <w:rFonts w:ascii="Times New Roman" w:hAnsi="Times New Roman"/>
          <w:sz w:val="28"/>
          <w:szCs w:val="28"/>
        </w:rPr>
        <w:footnoteReference w:id="14"/>
      </w:r>
      <w:r w:rsidR="000226E1" w:rsidRPr="00B56E89">
        <w:rPr>
          <w:rFonts w:ascii="Times New Roman" w:hAnsi="Times New Roman"/>
          <w:sz w:val="28"/>
          <w:szCs w:val="28"/>
        </w:rPr>
        <w:t xml:space="preserve">), широко </w:t>
      </w:r>
      <w:r w:rsidR="000226E1" w:rsidRPr="00B56E89">
        <w:rPr>
          <w:rFonts w:ascii="Times New Roman" w:hAnsi="Times New Roman"/>
          <w:sz w:val="28"/>
          <w:szCs w:val="28"/>
        </w:rPr>
        <w:lastRenderedPageBreak/>
        <w:t xml:space="preserve">привлекающие археологические и архивные материалы, способствовали окончательному переходу литературы о керамике Японии от описания к научному </w:t>
      </w:r>
      <w:r w:rsidR="000226E1" w:rsidRPr="001F3E80">
        <w:rPr>
          <w:rFonts w:ascii="Times New Roman" w:hAnsi="Times New Roman"/>
          <w:sz w:val="28"/>
          <w:szCs w:val="28"/>
        </w:rPr>
        <w:t>исследованию.</w:t>
      </w:r>
      <w:r w:rsidR="000226E1" w:rsidRPr="00B56E89">
        <w:rPr>
          <w:rFonts w:ascii="Times New Roman" w:hAnsi="Times New Roman"/>
          <w:sz w:val="28"/>
          <w:szCs w:val="28"/>
        </w:rPr>
        <w:t xml:space="preserve"> </w:t>
      </w:r>
      <w:r w:rsidR="00900AA0">
        <w:rPr>
          <w:rFonts w:ascii="Times New Roman" w:hAnsi="Times New Roman"/>
          <w:sz w:val="28"/>
          <w:szCs w:val="28"/>
        </w:rPr>
        <w:t>Многие работы затрагивали</w:t>
      </w:r>
      <w:r w:rsidR="000226E1" w:rsidRPr="00B56E89">
        <w:rPr>
          <w:rFonts w:ascii="Times New Roman" w:hAnsi="Times New Roman"/>
          <w:sz w:val="28"/>
          <w:szCs w:val="28"/>
        </w:rPr>
        <w:t xml:space="preserve"> технико-технологическ</w:t>
      </w:r>
      <w:r w:rsidR="00900AA0">
        <w:rPr>
          <w:rFonts w:ascii="Times New Roman" w:hAnsi="Times New Roman"/>
          <w:sz w:val="28"/>
          <w:szCs w:val="28"/>
        </w:rPr>
        <w:t>ий аспект</w:t>
      </w:r>
      <w:r w:rsidR="00150C1A" w:rsidRPr="00B56E89">
        <w:rPr>
          <w:rFonts w:ascii="Times New Roman" w:hAnsi="Times New Roman"/>
          <w:sz w:val="28"/>
          <w:szCs w:val="28"/>
        </w:rPr>
        <w:t xml:space="preserve"> производства керамики</w:t>
      </w:r>
      <w:r w:rsidR="000226E1" w:rsidRPr="00B56E89">
        <w:rPr>
          <w:rFonts w:ascii="Times New Roman" w:hAnsi="Times New Roman"/>
          <w:sz w:val="28"/>
          <w:szCs w:val="28"/>
        </w:rPr>
        <w:t xml:space="preserve">. </w:t>
      </w:r>
      <w:r w:rsidR="00150C1A" w:rsidRPr="00B56E89">
        <w:rPr>
          <w:rFonts w:ascii="Times New Roman" w:hAnsi="Times New Roman"/>
          <w:sz w:val="28"/>
          <w:szCs w:val="28"/>
        </w:rPr>
        <w:t>Это направление, привлекающее хими</w:t>
      </w:r>
      <w:r w:rsidR="006E176A" w:rsidRPr="00B56E89">
        <w:rPr>
          <w:rFonts w:ascii="Times New Roman" w:hAnsi="Times New Roman"/>
          <w:sz w:val="28"/>
          <w:szCs w:val="28"/>
        </w:rPr>
        <w:t xml:space="preserve">ко-технологические данные, </w:t>
      </w:r>
      <w:r w:rsidR="00150C1A" w:rsidRPr="00B56E89">
        <w:rPr>
          <w:rFonts w:ascii="Times New Roman" w:hAnsi="Times New Roman"/>
          <w:sz w:val="28"/>
          <w:szCs w:val="28"/>
        </w:rPr>
        <w:t xml:space="preserve">вызвало появление отдельных </w:t>
      </w:r>
      <w:r w:rsidR="00150C1A" w:rsidRPr="00326A1F">
        <w:rPr>
          <w:rFonts w:ascii="Times New Roman" w:hAnsi="Times New Roman"/>
          <w:sz w:val="28"/>
          <w:szCs w:val="28"/>
        </w:rPr>
        <w:t>исследований</w:t>
      </w:r>
      <w:r w:rsidR="00150C1A" w:rsidRPr="00B56E89">
        <w:rPr>
          <w:rFonts w:ascii="Times New Roman" w:hAnsi="Times New Roman"/>
          <w:sz w:val="28"/>
          <w:szCs w:val="28"/>
        </w:rPr>
        <w:t xml:space="preserve"> по глазурям </w:t>
      </w:r>
      <w:r w:rsidR="006E176A" w:rsidRPr="00B56E89">
        <w:rPr>
          <w:rFonts w:ascii="Times New Roman" w:hAnsi="Times New Roman"/>
          <w:sz w:val="28"/>
          <w:szCs w:val="28"/>
        </w:rPr>
        <w:t>японской керамики – Ф</w:t>
      </w:r>
      <w:r w:rsidR="002E6346" w:rsidRPr="00B56E89">
        <w:rPr>
          <w:rFonts w:ascii="Times New Roman" w:hAnsi="Times New Roman"/>
          <w:sz w:val="28"/>
          <w:szCs w:val="28"/>
        </w:rPr>
        <w:t>.</w:t>
      </w:r>
      <w:r w:rsidR="00900AA0">
        <w:rPr>
          <w:rFonts w:ascii="Times New Roman" w:hAnsi="Times New Roman"/>
          <w:sz w:val="28"/>
          <w:szCs w:val="28"/>
        </w:rPr>
        <w:t xml:space="preserve"> </w:t>
      </w:r>
      <w:r w:rsidR="006E176A" w:rsidRPr="00B56E89">
        <w:rPr>
          <w:rFonts w:ascii="Times New Roman" w:hAnsi="Times New Roman"/>
          <w:sz w:val="28"/>
          <w:szCs w:val="28"/>
        </w:rPr>
        <w:t>Роджерса</w:t>
      </w:r>
      <w:r w:rsidR="00A95EC0" w:rsidRPr="00B56E89">
        <w:rPr>
          <w:rStyle w:val="a8"/>
          <w:rFonts w:ascii="Times New Roman" w:hAnsi="Times New Roman"/>
          <w:sz w:val="28"/>
          <w:szCs w:val="28"/>
        </w:rPr>
        <w:footnoteReference w:id="15"/>
      </w:r>
      <w:r w:rsidR="006E176A" w:rsidRPr="00B56E89">
        <w:rPr>
          <w:rFonts w:ascii="Times New Roman" w:hAnsi="Times New Roman"/>
          <w:sz w:val="28"/>
          <w:szCs w:val="28"/>
        </w:rPr>
        <w:t>, Д</w:t>
      </w:r>
      <w:r w:rsidR="002E6346" w:rsidRPr="00B56E89">
        <w:rPr>
          <w:rFonts w:ascii="Times New Roman" w:hAnsi="Times New Roman"/>
          <w:sz w:val="28"/>
          <w:szCs w:val="28"/>
        </w:rPr>
        <w:t>.</w:t>
      </w:r>
      <w:r w:rsidR="006E176A" w:rsidRPr="00B56E89">
        <w:rPr>
          <w:rFonts w:ascii="Times New Roman" w:hAnsi="Times New Roman"/>
          <w:sz w:val="28"/>
          <w:szCs w:val="28"/>
        </w:rPr>
        <w:t xml:space="preserve"> Бритта</w:t>
      </w:r>
      <w:r w:rsidR="00A95EC0" w:rsidRPr="00B56E89">
        <w:rPr>
          <w:rStyle w:val="a8"/>
          <w:rFonts w:ascii="Times New Roman" w:hAnsi="Times New Roman"/>
          <w:sz w:val="28"/>
          <w:szCs w:val="28"/>
        </w:rPr>
        <w:footnoteReference w:id="16"/>
      </w:r>
      <w:r w:rsidR="006E176A" w:rsidRPr="00B56E89">
        <w:rPr>
          <w:rFonts w:ascii="Times New Roman" w:hAnsi="Times New Roman"/>
          <w:sz w:val="28"/>
          <w:szCs w:val="28"/>
        </w:rPr>
        <w:t xml:space="preserve">, группы японских </w:t>
      </w:r>
      <w:r w:rsidR="001F3E80" w:rsidRPr="001F3E80">
        <w:rPr>
          <w:rFonts w:ascii="Times New Roman" w:hAnsi="Times New Roman"/>
          <w:sz w:val="28"/>
          <w:szCs w:val="28"/>
        </w:rPr>
        <w:t>учёных</w:t>
      </w:r>
      <w:r w:rsidR="006E176A" w:rsidRPr="00B56E89">
        <w:rPr>
          <w:rFonts w:ascii="Times New Roman" w:hAnsi="Times New Roman"/>
          <w:sz w:val="28"/>
          <w:szCs w:val="28"/>
        </w:rPr>
        <w:t xml:space="preserve"> </w:t>
      </w:r>
      <w:r w:rsidR="002E6346" w:rsidRPr="00B56E89">
        <w:rPr>
          <w:rFonts w:ascii="Times New Roman" w:hAnsi="Times New Roman"/>
          <w:sz w:val="28"/>
          <w:szCs w:val="28"/>
        </w:rPr>
        <w:t>под руководством Т</w:t>
      </w:r>
      <w:r w:rsidR="00326A1F">
        <w:rPr>
          <w:rFonts w:ascii="Times New Roman" w:hAnsi="Times New Roman"/>
          <w:sz w:val="28"/>
          <w:szCs w:val="28"/>
        </w:rPr>
        <w:t>.</w:t>
      </w:r>
      <w:r w:rsidR="002E6346" w:rsidRPr="00B56E89">
        <w:rPr>
          <w:rFonts w:ascii="Times New Roman" w:hAnsi="Times New Roman"/>
          <w:sz w:val="28"/>
          <w:szCs w:val="28"/>
        </w:rPr>
        <w:t xml:space="preserve"> Сугияма</w:t>
      </w:r>
      <w:r w:rsidR="00E52EF5" w:rsidRPr="00B56E89">
        <w:rPr>
          <w:rStyle w:val="a8"/>
          <w:rFonts w:ascii="Times New Roman" w:hAnsi="Times New Roman"/>
          <w:sz w:val="28"/>
          <w:szCs w:val="28"/>
        </w:rPr>
        <w:footnoteReference w:id="17"/>
      </w:r>
      <w:r w:rsidR="002E6346" w:rsidRPr="00B56E89">
        <w:rPr>
          <w:rFonts w:ascii="Times New Roman" w:hAnsi="Times New Roman"/>
          <w:sz w:val="28"/>
          <w:szCs w:val="28"/>
        </w:rPr>
        <w:t xml:space="preserve"> и др. </w:t>
      </w:r>
      <w:r w:rsidR="000226E1" w:rsidRPr="00B56E89">
        <w:rPr>
          <w:rFonts w:ascii="Times New Roman" w:hAnsi="Times New Roman"/>
          <w:sz w:val="28"/>
          <w:szCs w:val="28"/>
        </w:rPr>
        <w:t xml:space="preserve">Современными и актуальными являются </w:t>
      </w:r>
      <w:r w:rsidR="001F3E80" w:rsidRPr="001F3E80">
        <w:rPr>
          <w:rFonts w:ascii="Times New Roman" w:hAnsi="Times New Roman"/>
          <w:sz w:val="28"/>
          <w:szCs w:val="28"/>
        </w:rPr>
        <w:t>труды</w:t>
      </w:r>
      <w:r w:rsidR="000226E1" w:rsidRPr="00B56E89">
        <w:rPr>
          <w:rFonts w:ascii="Times New Roman" w:hAnsi="Times New Roman"/>
          <w:sz w:val="28"/>
          <w:szCs w:val="28"/>
        </w:rPr>
        <w:t xml:space="preserve"> ведущих специалистов Японии – Х. Нисида</w:t>
      </w:r>
      <w:r w:rsidR="00295525" w:rsidRPr="00B56E89">
        <w:rPr>
          <w:rStyle w:val="a8"/>
          <w:rFonts w:ascii="Times New Roman" w:hAnsi="Times New Roman"/>
          <w:sz w:val="28"/>
          <w:szCs w:val="28"/>
        </w:rPr>
        <w:footnoteReference w:id="18"/>
      </w:r>
      <w:r w:rsidR="000226E1" w:rsidRPr="00B56E89">
        <w:rPr>
          <w:rFonts w:ascii="Times New Roman" w:hAnsi="Times New Roman"/>
          <w:sz w:val="28"/>
          <w:szCs w:val="28"/>
        </w:rPr>
        <w:t>, М. Мурасэ</w:t>
      </w:r>
      <w:r w:rsidR="00DF1065" w:rsidRPr="00B56E89">
        <w:rPr>
          <w:rStyle w:val="a8"/>
          <w:rFonts w:ascii="Times New Roman" w:hAnsi="Times New Roman"/>
          <w:sz w:val="28"/>
          <w:szCs w:val="28"/>
        </w:rPr>
        <w:footnoteReference w:id="19"/>
      </w:r>
      <w:r w:rsidR="00295525" w:rsidRPr="00B56E89">
        <w:rPr>
          <w:rFonts w:ascii="Times New Roman" w:hAnsi="Times New Roman"/>
          <w:sz w:val="28"/>
          <w:szCs w:val="28"/>
        </w:rPr>
        <w:t xml:space="preserve"> и др</w:t>
      </w:r>
      <w:r w:rsidR="000226E1" w:rsidRPr="00B56E89">
        <w:rPr>
          <w:rFonts w:ascii="Times New Roman" w:hAnsi="Times New Roman"/>
          <w:sz w:val="28"/>
          <w:szCs w:val="28"/>
        </w:rPr>
        <w:t xml:space="preserve">. </w:t>
      </w:r>
      <w:r w:rsidR="001F3E80" w:rsidRPr="001F3E80">
        <w:rPr>
          <w:rFonts w:ascii="Times New Roman" w:hAnsi="Times New Roman"/>
          <w:sz w:val="28"/>
          <w:szCs w:val="28"/>
        </w:rPr>
        <w:t>Работы</w:t>
      </w:r>
      <w:r w:rsidR="00F60649" w:rsidRPr="00B56E89">
        <w:rPr>
          <w:rFonts w:ascii="Times New Roman" w:hAnsi="Times New Roman"/>
          <w:sz w:val="28"/>
          <w:szCs w:val="28"/>
        </w:rPr>
        <w:t xml:space="preserve"> Г.</w:t>
      </w:r>
      <w:r w:rsidR="00900AA0">
        <w:rPr>
          <w:rFonts w:ascii="Times New Roman" w:hAnsi="Times New Roman"/>
          <w:sz w:val="28"/>
          <w:szCs w:val="28"/>
        </w:rPr>
        <w:t xml:space="preserve"> </w:t>
      </w:r>
      <w:r w:rsidR="00F60649" w:rsidRPr="00B56E89">
        <w:rPr>
          <w:rFonts w:ascii="Times New Roman" w:hAnsi="Times New Roman"/>
          <w:sz w:val="28"/>
          <w:szCs w:val="28"/>
        </w:rPr>
        <w:t>Ян</w:t>
      </w:r>
      <w:r w:rsidR="00DF1065" w:rsidRPr="00B56E89">
        <w:rPr>
          <w:rStyle w:val="a8"/>
          <w:rFonts w:ascii="Times New Roman" w:hAnsi="Times New Roman"/>
          <w:sz w:val="28"/>
          <w:szCs w:val="28"/>
        </w:rPr>
        <w:footnoteReference w:id="20"/>
      </w:r>
      <w:r w:rsidR="00F60649" w:rsidRPr="00B56E89">
        <w:rPr>
          <w:rFonts w:ascii="Times New Roman" w:hAnsi="Times New Roman"/>
          <w:sz w:val="28"/>
          <w:szCs w:val="28"/>
        </w:rPr>
        <w:t xml:space="preserve"> и К</w:t>
      </w:r>
      <w:r w:rsidR="00121E80" w:rsidRPr="00B56E89">
        <w:rPr>
          <w:rFonts w:ascii="Times New Roman" w:hAnsi="Times New Roman"/>
          <w:sz w:val="28"/>
          <w:szCs w:val="28"/>
        </w:rPr>
        <w:t>.</w:t>
      </w:r>
      <w:r w:rsidR="00F60649" w:rsidRPr="00B56E89">
        <w:rPr>
          <w:rFonts w:ascii="Times New Roman" w:hAnsi="Times New Roman"/>
          <w:sz w:val="28"/>
          <w:szCs w:val="28"/>
        </w:rPr>
        <w:t xml:space="preserve"> Поллард</w:t>
      </w:r>
      <w:r w:rsidR="00DF1065" w:rsidRPr="00B56E89">
        <w:rPr>
          <w:rStyle w:val="a8"/>
          <w:rFonts w:ascii="Times New Roman" w:hAnsi="Times New Roman"/>
          <w:sz w:val="28"/>
          <w:szCs w:val="28"/>
        </w:rPr>
        <w:footnoteReference w:id="21"/>
      </w:r>
      <w:r w:rsidR="00F86780" w:rsidRPr="00B56E89">
        <w:rPr>
          <w:rFonts w:ascii="Times New Roman" w:hAnsi="Times New Roman"/>
          <w:sz w:val="28"/>
          <w:szCs w:val="28"/>
        </w:rPr>
        <w:t xml:space="preserve">, </w:t>
      </w:r>
      <w:r w:rsidR="00AC7786" w:rsidRPr="00B56E89">
        <w:rPr>
          <w:rFonts w:ascii="Times New Roman" w:hAnsi="Times New Roman"/>
          <w:sz w:val="28"/>
          <w:szCs w:val="28"/>
        </w:rPr>
        <w:t>О.</w:t>
      </w:r>
      <w:r w:rsidR="00900AA0">
        <w:rPr>
          <w:rFonts w:ascii="Times New Roman" w:hAnsi="Times New Roman"/>
          <w:sz w:val="28"/>
          <w:szCs w:val="28"/>
        </w:rPr>
        <w:t xml:space="preserve"> </w:t>
      </w:r>
      <w:r w:rsidR="00AC7786" w:rsidRPr="00B56E89">
        <w:rPr>
          <w:rFonts w:ascii="Times New Roman" w:hAnsi="Times New Roman"/>
          <w:sz w:val="28"/>
          <w:szCs w:val="28"/>
        </w:rPr>
        <w:t>Импея</w:t>
      </w:r>
      <w:r w:rsidR="00DF1065" w:rsidRPr="00B56E89">
        <w:rPr>
          <w:rStyle w:val="a8"/>
          <w:rFonts w:ascii="Times New Roman" w:hAnsi="Times New Roman"/>
          <w:sz w:val="28"/>
          <w:szCs w:val="28"/>
        </w:rPr>
        <w:footnoteReference w:id="22"/>
      </w:r>
      <w:r w:rsidR="00AC7786" w:rsidRPr="00B56E89">
        <w:rPr>
          <w:rFonts w:ascii="Times New Roman" w:hAnsi="Times New Roman"/>
          <w:sz w:val="28"/>
          <w:szCs w:val="28"/>
        </w:rPr>
        <w:t xml:space="preserve"> и М.</w:t>
      </w:r>
      <w:r w:rsidR="00900AA0">
        <w:rPr>
          <w:rFonts w:ascii="Times New Roman" w:hAnsi="Times New Roman"/>
          <w:sz w:val="28"/>
          <w:szCs w:val="28"/>
        </w:rPr>
        <w:t xml:space="preserve"> </w:t>
      </w:r>
      <w:r w:rsidR="00AC7786" w:rsidRPr="00B56E89">
        <w:rPr>
          <w:rFonts w:ascii="Times New Roman" w:hAnsi="Times New Roman"/>
          <w:sz w:val="28"/>
          <w:szCs w:val="28"/>
        </w:rPr>
        <w:t>Фэйрли</w:t>
      </w:r>
      <w:r w:rsidR="00DF1065" w:rsidRPr="00B56E89">
        <w:rPr>
          <w:rStyle w:val="a8"/>
          <w:rFonts w:ascii="Times New Roman" w:hAnsi="Times New Roman"/>
          <w:sz w:val="28"/>
          <w:szCs w:val="28"/>
        </w:rPr>
        <w:footnoteReference w:id="23"/>
      </w:r>
      <w:r w:rsidR="00AC7786" w:rsidRPr="00B56E89">
        <w:rPr>
          <w:rFonts w:ascii="Times New Roman" w:hAnsi="Times New Roman"/>
          <w:sz w:val="28"/>
          <w:szCs w:val="28"/>
        </w:rPr>
        <w:t xml:space="preserve">, </w:t>
      </w:r>
      <w:r w:rsidR="00F86780" w:rsidRPr="00B56E89">
        <w:rPr>
          <w:rFonts w:ascii="Times New Roman" w:hAnsi="Times New Roman"/>
          <w:sz w:val="28"/>
          <w:szCs w:val="28"/>
        </w:rPr>
        <w:t>посвящённые керамик</w:t>
      </w:r>
      <w:r w:rsidR="00121E80" w:rsidRPr="00B56E89">
        <w:rPr>
          <w:rFonts w:ascii="Times New Roman" w:hAnsi="Times New Roman"/>
          <w:sz w:val="28"/>
          <w:szCs w:val="28"/>
        </w:rPr>
        <w:t>е</w:t>
      </w:r>
      <w:r w:rsidR="00F86780" w:rsidRPr="00B56E89">
        <w:rPr>
          <w:rFonts w:ascii="Times New Roman" w:hAnsi="Times New Roman"/>
          <w:sz w:val="28"/>
          <w:szCs w:val="28"/>
        </w:rPr>
        <w:t xml:space="preserve"> </w:t>
      </w:r>
      <w:r w:rsidR="000226E1" w:rsidRPr="00B56E89">
        <w:rPr>
          <w:rFonts w:ascii="Times New Roman" w:hAnsi="Times New Roman"/>
          <w:sz w:val="28"/>
          <w:szCs w:val="28"/>
        </w:rPr>
        <w:t xml:space="preserve">эпохи </w:t>
      </w:r>
      <w:r w:rsidR="00F86780" w:rsidRPr="00B56E89">
        <w:rPr>
          <w:rFonts w:ascii="Times New Roman" w:hAnsi="Times New Roman"/>
          <w:sz w:val="28"/>
          <w:szCs w:val="28"/>
        </w:rPr>
        <w:t xml:space="preserve">Мэйдзи, позволили проследить её преемственность от старых мастерских Японии и рассмотреть произведения этой эпохи в контексте развития национальной традиции. </w:t>
      </w:r>
    </w:p>
    <w:p w:rsidR="002950DB" w:rsidRPr="00B56E89" w:rsidRDefault="002950DB" w:rsidP="00822621">
      <w:pPr>
        <w:tabs>
          <w:tab w:val="left" w:pos="9356"/>
        </w:tabs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 xml:space="preserve">Большую </w:t>
      </w:r>
      <w:r w:rsidR="002B50C8" w:rsidRPr="00B56E89">
        <w:rPr>
          <w:rFonts w:ascii="Times New Roman" w:hAnsi="Times New Roman"/>
          <w:sz w:val="28"/>
          <w:szCs w:val="28"/>
        </w:rPr>
        <w:t xml:space="preserve">научную ценность </w:t>
      </w:r>
      <w:r w:rsidRPr="00B56E89">
        <w:rPr>
          <w:rFonts w:ascii="Times New Roman" w:hAnsi="Times New Roman"/>
          <w:sz w:val="28"/>
          <w:szCs w:val="28"/>
        </w:rPr>
        <w:t>име</w:t>
      </w:r>
      <w:r w:rsidR="00426ADF">
        <w:rPr>
          <w:rFonts w:ascii="Times New Roman" w:hAnsi="Times New Roman"/>
          <w:sz w:val="28"/>
          <w:szCs w:val="28"/>
        </w:rPr>
        <w:t>ет исследовательская деятельность музеев и отдельных гончарных мастерских</w:t>
      </w:r>
      <w:r w:rsidRPr="00B56E89">
        <w:rPr>
          <w:rFonts w:ascii="Times New Roman" w:hAnsi="Times New Roman"/>
          <w:sz w:val="28"/>
          <w:szCs w:val="28"/>
        </w:rPr>
        <w:t xml:space="preserve"> </w:t>
      </w:r>
      <w:r w:rsidR="00426ADF" w:rsidRPr="00B56E89">
        <w:rPr>
          <w:rFonts w:ascii="Times New Roman" w:hAnsi="Times New Roman"/>
          <w:sz w:val="28"/>
          <w:szCs w:val="28"/>
        </w:rPr>
        <w:t>в старых керамических центрах Японии</w:t>
      </w:r>
      <w:r w:rsidR="00697620">
        <w:rPr>
          <w:rFonts w:ascii="Times New Roman" w:hAnsi="Times New Roman"/>
          <w:sz w:val="28"/>
          <w:szCs w:val="28"/>
        </w:rPr>
        <w:t xml:space="preserve"> –</w:t>
      </w:r>
      <w:r w:rsidR="00426ADF" w:rsidRPr="00697620">
        <w:rPr>
          <w:rFonts w:ascii="Times New Roman" w:hAnsi="Times New Roman"/>
          <w:sz w:val="28"/>
          <w:szCs w:val="28"/>
        </w:rPr>
        <w:t xml:space="preserve"> изучение и публикация</w:t>
      </w:r>
      <w:r w:rsidR="00426ADF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B97B84" w:rsidRPr="00B56E89">
        <w:rPr>
          <w:rFonts w:ascii="Times New Roman" w:hAnsi="Times New Roman"/>
          <w:sz w:val="28"/>
          <w:szCs w:val="28"/>
        </w:rPr>
        <w:t>археологических и архивных материалов</w:t>
      </w:r>
      <w:r w:rsidRPr="00B56E89">
        <w:rPr>
          <w:rFonts w:ascii="Times New Roman" w:hAnsi="Times New Roman"/>
          <w:sz w:val="28"/>
          <w:szCs w:val="28"/>
        </w:rPr>
        <w:t xml:space="preserve">. </w:t>
      </w:r>
      <w:r w:rsidR="000F0779" w:rsidRPr="00B56E89">
        <w:rPr>
          <w:rFonts w:ascii="Times New Roman" w:hAnsi="Times New Roman"/>
          <w:sz w:val="28"/>
          <w:szCs w:val="28"/>
        </w:rPr>
        <w:t>Активную</w:t>
      </w:r>
      <w:r w:rsidRPr="00B56E89">
        <w:rPr>
          <w:rFonts w:ascii="Times New Roman" w:hAnsi="Times New Roman"/>
          <w:sz w:val="28"/>
          <w:szCs w:val="28"/>
        </w:rPr>
        <w:t xml:space="preserve"> работу по </w:t>
      </w:r>
      <w:r w:rsidR="00697620">
        <w:rPr>
          <w:rFonts w:ascii="Times New Roman" w:hAnsi="Times New Roman"/>
          <w:sz w:val="28"/>
          <w:szCs w:val="28"/>
        </w:rPr>
        <w:t>сохранению</w:t>
      </w:r>
      <w:r w:rsidRPr="00B56E89">
        <w:rPr>
          <w:rFonts w:ascii="Times New Roman" w:hAnsi="Times New Roman"/>
          <w:sz w:val="28"/>
          <w:szCs w:val="28"/>
        </w:rPr>
        <w:t xml:space="preserve"> семейного наследия, например, вед</w:t>
      </w:r>
      <w:r w:rsidR="00F60649" w:rsidRPr="00B56E89">
        <w:rPr>
          <w:rFonts w:ascii="Times New Roman" w:hAnsi="Times New Roman"/>
          <w:sz w:val="28"/>
          <w:szCs w:val="28"/>
        </w:rPr>
        <w:t>у</w:t>
      </w:r>
      <w:r w:rsidRPr="00B56E89">
        <w:rPr>
          <w:rFonts w:ascii="Times New Roman" w:hAnsi="Times New Roman"/>
          <w:sz w:val="28"/>
          <w:szCs w:val="28"/>
        </w:rPr>
        <w:t>т мастер</w:t>
      </w:r>
      <w:r w:rsidR="00F60649" w:rsidRPr="00B56E89">
        <w:rPr>
          <w:rFonts w:ascii="Times New Roman" w:hAnsi="Times New Roman"/>
          <w:sz w:val="28"/>
          <w:szCs w:val="28"/>
        </w:rPr>
        <w:t>а</w:t>
      </w:r>
      <w:r w:rsidRPr="00B56E89">
        <w:rPr>
          <w:rFonts w:ascii="Times New Roman" w:hAnsi="Times New Roman"/>
          <w:sz w:val="28"/>
          <w:szCs w:val="28"/>
        </w:rPr>
        <w:t xml:space="preserve"> Раку Китидзаэмон </w:t>
      </w:r>
      <w:r w:rsidRPr="00B56E89">
        <w:rPr>
          <w:rFonts w:ascii="Times New Roman" w:hAnsi="Times New Roman"/>
          <w:sz w:val="28"/>
          <w:szCs w:val="28"/>
          <w:lang w:val="en-US"/>
        </w:rPr>
        <w:t>XV</w:t>
      </w:r>
      <w:r w:rsidR="007F4E3A" w:rsidRPr="00B56E89">
        <w:rPr>
          <w:rStyle w:val="a8"/>
          <w:rFonts w:ascii="Times New Roman" w:hAnsi="Times New Roman"/>
          <w:sz w:val="28"/>
          <w:szCs w:val="28"/>
          <w:lang w:val="en-US"/>
        </w:rPr>
        <w:footnoteReference w:id="24"/>
      </w:r>
      <w:r w:rsidR="00F60649" w:rsidRPr="00B56E89">
        <w:rPr>
          <w:rFonts w:ascii="Times New Roman" w:hAnsi="Times New Roman"/>
          <w:sz w:val="28"/>
          <w:szCs w:val="28"/>
        </w:rPr>
        <w:t xml:space="preserve"> и</w:t>
      </w:r>
      <w:r w:rsidRPr="00B56E89">
        <w:rPr>
          <w:rFonts w:ascii="Times New Roman" w:hAnsi="Times New Roman"/>
          <w:sz w:val="28"/>
          <w:szCs w:val="28"/>
        </w:rPr>
        <w:t xml:space="preserve"> Тин Дзюкан </w:t>
      </w:r>
      <w:r w:rsidRPr="00B56E89">
        <w:rPr>
          <w:rFonts w:ascii="Times New Roman" w:hAnsi="Times New Roman"/>
          <w:sz w:val="28"/>
          <w:szCs w:val="28"/>
          <w:lang w:val="en-US"/>
        </w:rPr>
        <w:t>XV</w:t>
      </w:r>
      <w:r w:rsidR="009064C6" w:rsidRPr="00B56E89">
        <w:rPr>
          <w:rStyle w:val="a8"/>
          <w:rFonts w:ascii="Times New Roman" w:hAnsi="Times New Roman"/>
          <w:sz w:val="28"/>
          <w:szCs w:val="28"/>
          <w:lang w:val="en-US"/>
        </w:rPr>
        <w:footnoteReference w:id="25"/>
      </w:r>
      <w:r w:rsidRPr="00B56E89">
        <w:rPr>
          <w:rFonts w:ascii="Times New Roman" w:hAnsi="Times New Roman"/>
          <w:sz w:val="28"/>
          <w:szCs w:val="28"/>
        </w:rPr>
        <w:t xml:space="preserve">. </w:t>
      </w:r>
    </w:p>
    <w:p w:rsidR="000408B8" w:rsidRPr="00B56E89" w:rsidRDefault="00AC1EF9" w:rsidP="00822621">
      <w:pPr>
        <w:tabs>
          <w:tab w:val="left" w:pos="9356"/>
        </w:tabs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lastRenderedPageBreak/>
        <w:t xml:space="preserve">Несмотря на растущий </w:t>
      </w:r>
      <w:r w:rsidR="00595E90" w:rsidRPr="00B56E89">
        <w:rPr>
          <w:rFonts w:ascii="Times New Roman" w:hAnsi="Times New Roman"/>
          <w:sz w:val="28"/>
          <w:szCs w:val="28"/>
        </w:rPr>
        <w:t xml:space="preserve">научный </w:t>
      </w:r>
      <w:r w:rsidRPr="00B56E89">
        <w:rPr>
          <w:rFonts w:ascii="Times New Roman" w:hAnsi="Times New Roman"/>
          <w:sz w:val="28"/>
          <w:szCs w:val="28"/>
        </w:rPr>
        <w:t xml:space="preserve">интерес к </w:t>
      </w:r>
      <w:r w:rsidR="008408C7" w:rsidRPr="00B56E89">
        <w:rPr>
          <w:rFonts w:ascii="Times New Roman" w:hAnsi="Times New Roman"/>
          <w:sz w:val="28"/>
          <w:szCs w:val="28"/>
        </w:rPr>
        <w:t>истории мастерских и художник</w:t>
      </w:r>
      <w:r w:rsidR="00CD1AB9" w:rsidRPr="00B56E89">
        <w:rPr>
          <w:rFonts w:ascii="Times New Roman" w:hAnsi="Times New Roman"/>
          <w:sz w:val="28"/>
          <w:szCs w:val="28"/>
        </w:rPr>
        <w:t>ам-гончарам</w:t>
      </w:r>
      <w:r w:rsidR="008408C7" w:rsidRPr="00B56E89">
        <w:rPr>
          <w:rFonts w:ascii="Times New Roman" w:hAnsi="Times New Roman"/>
          <w:sz w:val="28"/>
          <w:szCs w:val="28"/>
        </w:rPr>
        <w:t xml:space="preserve">, а также </w:t>
      </w:r>
      <w:r w:rsidR="00595E90" w:rsidRPr="00B56E89">
        <w:rPr>
          <w:rFonts w:ascii="Times New Roman" w:hAnsi="Times New Roman"/>
          <w:sz w:val="28"/>
          <w:szCs w:val="28"/>
        </w:rPr>
        <w:t xml:space="preserve">практический интерес к японской керамике среди многочисленных западных художников-керамистов, </w:t>
      </w:r>
      <w:r w:rsidR="00326A1F" w:rsidRPr="00B56E89">
        <w:rPr>
          <w:rFonts w:ascii="Times New Roman" w:hAnsi="Times New Roman"/>
          <w:sz w:val="28"/>
          <w:szCs w:val="28"/>
        </w:rPr>
        <w:t xml:space="preserve">на данный момент не существует </w:t>
      </w:r>
      <w:r w:rsidR="00595E90" w:rsidRPr="00B56E89">
        <w:rPr>
          <w:rFonts w:ascii="Times New Roman" w:hAnsi="Times New Roman"/>
          <w:sz w:val="28"/>
          <w:szCs w:val="28"/>
        </w:rPr>
        <w:t>о</w:t>
      </w:r>
      <w:r w:rsidR="000408B8" w:rsidRPr="00B56E89">
        <w:rPr>
          <w:rFonts w:ascii="Times New Roman" w:hAnsi="Times New Roman"/>
          <w:sz w:val="28"/>
          <w:szCs w:val="28"/>
        </w:rPr>
        <w:t xml:space="preserve">бобщающих </w:t>
      </w:r>
      <w:r w:rsidR="00E26953" w:rsidRPr="00B56E89">
        <w:rPr>
          <w:rFonts w:ascii="Times New Roman" w:hAnsi="Times New Roman"/>
          <w:sz w:val="28"/>
          <w:szCs w:val="28"/>
        </w:rPr>
        <w:t xml:space="preserve">и систематизирующих </w:t>
      </w:r>
      <w:r w:rsidR="000408B8" w:rsidRPr="00B56E89">
        <w:rPr>
          <w:rFonts w:ascii="Times New Roman" w:hAnsi="Times New Roman"/>
          <w:sz w:val="28"/>
          <w:szCs w:val="28"/>
        </w:rPr>
        <w:t xml:space="preserve">исследований </w:t>
      </w:r>
      <w:r w:rsidR="00E26953" w:rsidRPr="00B56E89">
        <w:rPr>
          <w:rFonts w:ascii="Times New Roman" w:hAnsi="Times New Roman"/>
          <w:sz w:val="28"/>
          <w:szCs w:val="28"/>
        </w:rPr>
        <w:t>керамики эпохи Эдо</w:t>
      </w:r>
      <w:r w:rsidR="000408B8" w:rsidRPr="00B56E89">
        <w:rPr>
          <w:rFonts w:ascii="Times New Roman" w:hAnsi="Times New Roman"/>
          <w:sz w:val="28"/>
          <w:szCs w:val="28"/>
        </w:rPr>
        <w:t>.</w:t>
      </w:r>
    </w:p>
    <w:p w:rsidR="0005099C" w:rsidRPr="00802832" w:rsidRDefault="00DF2567" w:rsidP="00802832">
      <w:pPr>
        <w:tabs>
          <w:tab w:val="left" w:pos="9356"/>
        </w:tabs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 xml:space="preserve">Наиболее представительным изданием </w:t>
      </w:r>
      <w:r w:rsidR="002603A8" w:rsidRPr="00B56E89">
        <w:rPr>
          <w:rFonts w:ascii="Times New Roman" w:hAnsi="Times New Roman"/>
          <w:sz w:val="28"/>
          <w:szCs w:val="28"/>
        </w:rPr>
        <w:t>на русском языке является</w:t>
      </w:r>
      <w:r w:rsidRPr="00B56E89">
        <w:rPr>
          <w:rFonts w:ascii="Times New Roman" w:hAnsi="Times New Roman"/>
          <w:sz w:val="28"/>
          <w:szCs w:val="28"/>
        </w:rPr>
        <w:t xml:space="preserve"> историко-этнографическое исследование и каталог коллекции Музея антропологии и Этнографии Р.</w:t>
      </w:r>
      <w:r w:rsidR="00900AA0">
        <w:rPr>
          <w:rFonts w:ascii="Times New Roman" w:hAnsi="Times New Roman"/>
          <w:sz w:val="28"/>
          <w:szCs w:val="28"/>
        </w:rPr>
        <w:t xml:space="preserve"> </w:t>
      </w:r>
      <w:r w:rsidRPr="00B56E89">
        <w:rPr>
          <w:rFonts w:ascii="Times New Roman" w:hAnsi="Times New Roman"/>
          <w:sz w:val="28"/>
          <w:szCs w:val="28"/>
        </w:rPr>
        <w:t>А. Ксенофонтовой, изданные в 1980 году</w:t>
      </w:r>
      <w:r w:rsidR="00283564" w:rsidRPr="00B56E89">
        <w:rPr>
          <w:rStyle w:val="a8"/>
          <w:rFonts w:ascii="Times New Roman" w:hAnsi="Times New Roman"/>
          <w:sz w:val="28"/>
          <w:szCs w:val="28"/>
        </w:rPr>
        <w:footnoteReference w:id="26"/>
      </w:r>
      <w:r w:rsidRPr="00B56E89">
        <w:rPr>
          <w:rFonts w:ascii="Times New Roman" w:hAnsi="Times New Roman"/>
          <w:sz w:val="28"/>
          <w:szCs w:val="28"/>
        </w:rPr>
        <w:t xml:space="preserve">. </w:t>
      </w:r>
      <w:r w:rsidR="00A311CC" w:rsidRPr="00B56E89">
        <w:rPr>
          <w:rFonts w:ascii="Times New Roman" w:hAnsi="Times New Roman"/>
          <w:sz w:val="28"/>
          <w:szCs w:val="28"/>
        </w:rPr>
        <w:t xml:space="preserve">Критерии атрибуции, разработанные Ксенофонтовой </w:t>
      </w:r>
      <w:r w:rsidR="002603A8" w:rsidRPr="00B56E89">
        <w:rPr>
          <w:rFonts w:ascii="Times New Roman" w:hAnsi="Times New Roman"/>
          <w:sz w:val="28"/>
          <w:szCs w:val="28"/>
        </w:rPr>
        <w:t xml:space="preserve">для керамики </w:t>
      </w:r>
      <w:r w:rsidR="00F22E40" w:rsidRPr="00B56E89">
        <w:rPr>
          <w:rFonts w:ascii="Times New Roman" w:hAnsi="Times New Roman"/>
          <w:sz w:val="28"/>
          <w:szCs w:val="28"/>
          <w:lang w:val="en-US"/>
        </w:rPr>
        <w:t>XIX</w:t>
      </w:r>
      <w:r w:rsidR="00F22E40" w:rsidRPr="00B56E89">
        <w:rPr>
          <w:rFonts w:ascii="Times New Roman" w:hAnsi="Times New Roman"/>
          <w:sz w:val="28"/>
          <w:szCs w:val="28"/>
        </w:rPr>
        <w:t xml:space="preserve"> – первой половины ХХ века</w:t>
      </w:r>
      <w:r w:rsidR="00A311CC" w:rsidRPr="00B56E89">
        <w:rPr>
          <w:rFonts w:ascii="Times New Roman" w:hAnsi="Times New Roman"/>
          <w:sz w:val="28"/>
          <w:szCs w:val="28"/>
        </w:rPr>
        <w:t xml:space="preserve">, являются </w:t>
      </w:r>
      <w:r w:rsidR="002603A8" w:rsidRPr="00B56E89">
        <w:rPr>
          <w:rFonts w:ascii="Times New Roman" w:hAnsi="Times New Roman"/>
          <w:sz w:val="28"/>
          <w:szCs w:val="28"/>
        </w:rPr>
        <w:t xml:space="preserve">методологической </w:t>
      </w:r>
      <w:r w:rsidR="004F56F9" w:rsidRPr="00B56E89">
        <w:rPr>
          <w:rFonts w:ascii="Times New Roman" w:hAnsi="Times New Roman"/>
          <w:sz w:val="28"/>
          <w:szCs w:val="28"/>
        </w:rPr>
        <w:t>моделью</w:t>
      </w:r>
      <w:r w:rsidR="00F129AA" w:rsidRPr="00B56E89">
        <w:rPr>
          <w:rFonts w:ascii="Times New Roman" w:hAnsi="Times New Roman"/>
          <w:sz w:val="28"/>
          <w:szCs w:val="28"/>
        </w:rPr>
        <w:t>, применимой к другим периодам японской истории с необходимыми дополнениями и коррективами.</w:t>
      </w:r>
      <w:r w:rsidR="004F56F9" w:rsidRPr="00B56E89">
        <w:rPr>
          <w:rFonts w:ascii="Times New Roman" w:hAnsi="Times New Roman"/>
          <w:sz w:val="28"/>
          <w:szCs w:val="28"/>
        </w:rPr>
        <w:t xml:space="preserve"> </w:t>
      </w:r>
      <w:r w:rsidR="003A7FBA" w:rsidRPr="00B56E89">
        <w:rPr>
          <w:rFonts w:ascii="Times New Roman" w:hAnsi="Times New Roman"/>
          <w:sz w:val="28"/>
          <w:szCs w:val="28"/>
        </w:rPr>
        <w:t xml:space="preserve">Публикации </w:t>
      </w:r>
      <w:r w:rsidR="00BB0D4C" w:rsidRPr="00B56E89">
        <w:rPr>
          <w:rFonts w:ascii="Times New Roman" w:hAnsi="Times New Roman"/>
          <w:sz w:val="28"/>
          <w:szCs w:val="28"/>
        </w:rPr>
        <w:t>О.</w:t>
      </w:r>
      <w:r w:rsidR="00900AA0">
        <w:rPr>
          <w:rFonts w:ascii="Times New Roman" w:hAnsi="Times New Roman"/>
          <w:sz w:val="28"/>
          <w:szCs w:val="28"/>
        </w:rPr>
        <w:t xml:space="preserve"> </w:t>
      </w:r>
      <w:r w:rsidR="00BB0D4C" w:rsidRPr="00B56E89">
        <w:rPr>
          <w:rFonts w:ascii="Times New Roman" w:hAnsi="Times New Roman"/>
          <w:sz w:val="28"/>
          <w:szCs w:val="28"/>
        </w:rPr>
        <w:t>Н. Глухарёвой</w:t>
      </w:r>
      <w:r w:rsidR="007E17D7" w:rsidRPr="00B56E89">
        <w:rPr>
          <w:rStyle w:val="a8"/>
          <w:rFonts w:ascii="Times New Roman" w:hAnsi="Times New Roman"/>
          <w:sz w:val="28"/>
          <w:szCs w:val="28"/>
        </w:rPr>
        <w:footnoteReference w:id="27"/>
      </w:r>
      <w:r w:rsidR="00BB0D4C" w:rsidRPr="00B56E89">
        <w:rPr>
          <w:rFonts w:ascii="Times New Roman" w:hAnsi="Times New Roman"/>
          <w:sz w:val="28"/>
          <w:szCs w:val="28"/>
        </w:rPr>
        <w:t xml:space="preserve">, </w:t>
      </w:r>
      <w:r w:rsidR="00400558" w:rsidRPr="00B56E89">
        <w:rPr>
          <w:rFonts w:ascii="Times New Roman" w:hAnsi="Times New Roman"/>
          <w:sz w:val="28"/>
          <w:szCs w:val="28"/>
        </w:rPr>
        <w:t>Н.</w:t>
      </w:r>
      <w:r w:rsidR="00900AA0">
        <w:rPr>
          <w:rFonts w:ascii="Times New Roman" w:hAnsi="Times New Roman"/>
          <w:sz w:val="28"/>
          <w:szCs w:val="28"/>
        </w:rPr>
        <w:t xml:space="preserve"> </w:t>
      </w:r>
      <w:r w:rsidR="00400558" w:rsidRPr="00B56E89">
        <w:rPr>
          <w:rFonts w:ascii="Times New Roman" w:hAnsi="Times New Roman"/>
          <w:sz w:val="28"/>
          <w:szCs w:val="28"/>
        </w:rPr>
        <w:t>А.Каневской</w:t>
      </w:r>
      <w:r w:rsidR="006F442E" w:rsidRPr="00B56E89">
        <w:rPr>
          <w:rStyle w:val="a8"/>
          <w:rFonts w:ascii="Times New Roman" w:hAnsi="Times New Roman"/>
          <w:sz w:val="28"/>
          <w:szCs w:val="28"/>
        </w:rPr>
        <w:footnoteReference w:id="28"/>
      </w:r>
      <w:r w:rsidR="00400558" w:rsidRPr="00B56E89">
        <w:rPr>
          <w:rFonts w:ascii="Times New Roman" w:hAnsi="Times New Roman"/>
          <w:sz w:val="28"/>
          <w:szCs w:val="28"/>
        </w:rPr>
        <w:t xml:space="preserve"> </w:t>
      </w:r>
      <w:r w:rsidR="00BB0D4C" w:rsidRPr="00B56E89">
        <w:rPr>
          <w:rFonts w:ascii="Times New Roman" w:hAnsi="Times New Roman"/>
          <w:sz w:val="28"/>
          <w:szCs w:val="28"/>
        </w:rPr>
        <w:t xml:space="preserve">значительно дополняют </w:t>
      </w:r>
      <w:r w:rsidR="00195B8D" w:rsidRPr="00B56E89">
        <w:rPr>
          <w:rFonts w:ascii="Times New Roman" w:hAnsi="Times New Roman"/>
          <w:sz w:val="28"/>
          <w:szCs w:val="28"/>
        </w:rPr>
        <w:t xml:space="preserve">картину истории и типологии </w:t>
      </w:r>
      <w:r w:rsidR="00195B8D" w:rsidRPr="00802832">
        <w:rPr>
          <w:rFonts w:ascii="Times New Roman" w:hAnsi="Times New Roman"/>
          <w:sz w:val="28"/>
          <w:szCs w:val="28"/>
        </w:rPr>
        <w:t xml:space="preserve">японской керамики. </w:t>
      </w:r>
    </w:p>
    <w:p w:rsidR="00802832" w:rsidRPr="008B28C7" w:rsidRDefault="0005099C" w:rsidP="00241D0F">
      <w:pPr>
        <w:pStyle w:val="1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02832">
        <w:rPr>
          <w:rFonts w:ascii="Times New Roman" w:hAnsi="Times New Roman"/>
          <w:b w:val="0"/>
          <w:sz w:val="28"/>
          <w:szCs w:val="28"/>
        </w:rPr>
        <w:t xml:space="preserve">Каталоги к выставкам 2015 года </w:t>
      </w:r>
      <w:r w:rsidR="00802832">
        <w:rPr>
          <w:rFonts w:ascii="Times New Roman" w:hAnsi="Times New Roman"/>
          <w:b w:val="0"/>
          <w:sz w:val="28"/>
          <w:szCs w:val="28"/>
        </w:rPr>
        <w:t xml:space="preserve">из собраний российских музеев </w:t>
      </w:r>
      <w:r w:rsidR="00802832" w:rsidRPr="00B56E89">
        <w:rPr>
          <w:rFonts w:ascii="Times New Roman" w:hAnsi="Times New Roman"/>
          <w:sz w:val="28"/>
          <w:szCs w:val="28"/>
        </w:rPr>
        <w:t xml:space="preserve">– </w:t>
      </w:r>
      <w:r w:rsidRPr="00802832">
        <w:rPr>
          <w:rFonts w:ascii="Times New Roman" w:hAnsi="Times New Roman"/>
          <w:b w:val="0"/>
          <w:sz w:val="28"/>
          <w:szCs w:val="28"/>
        </w:rPr>
        <w:t>«Чай. Вино. Поэзия» (ГМВ)</w:t>
      </w:r>
      <w:r w:rsidR="00FD0229" w:rsidRPr="00802832">
        <w:rPr>
          <w:rStyle w:val="a8"/>
          <w:rFonts w:ascii="Times New Roman" w:hAnsi="Times New Roman"/>
          <w:b w:val="0"/>
          <w:sz w:val="28"/>
          <w:szCs w:val="28"/>
        </w:rPr>
        <w:footnoteReference w:id="29"/>
      </w:r>
      <w:r w:rsidR="00146960" w:rsidRPr="00802832">
        <w:rPr>
          <w:rFonts w:ascii="Times New Roman" w:hAnsi="Times New Roman"/>
          <w:b w:val="0"/>
          <w:sz w:val="28"/>
          <w:szCs w:val="28"/>
        </w:rPr>
        <w:t xml:space="preserve">, </w:t>
      </w:r>
      <w:r w:rsidRPr="00802832">
        <w:rPr>
          <w:rFonts w:ascii="Times New Roman" w:hAnsi="Times New Roman"/>
          <w:b w:val="0"/>
          <w:sz w:val="28"/>
          <w:szCs w:val="28"/>
        </w:rPr>
        <w:t xml:space="preserve"> </w:t>
      </w:r>
      <w:r w:rsidR="009B6E51" w:rsidRPr="00802832">
        <w:rPr>
          <w:rFonts w:ascii="Times New Roman" w:hAnsi="Times New Roman"/>
          <w:b w:val="0"/>
          <w:sz w:val="28"/>
          <w:szCs w:val="28"/>
        </w:rPr>
        <w:t>«”</w:t>
      </w:r>
      <w:r w:rsidR="00146960" w:rsidRPr="00802832">
        <w:rPr>
          <w:rFonts w:ascii="Times New Roman" w:hAnsi="Times New Roman"/>
          <w:b w:val="0"/>
          <w:sz w:val="28"/>
          <w:szCs w:val="28"/>
        </w:rPr>
        <w:t>Сосуд вечной радости</w:t>
      </w:r>
      <w:r w:rsidR="009B6E51" w:rsidRPr="00802832">
        <w:rPr>
          <w:rFonts w:ascii="Times New Roman" w:hAnsi="Times New Roman"/>
          <w:b w:val="0"/>
          <w:sz w:val="28"/>
          <w:szCs w:val="28"/>
        </w:rPr>
        <w:t>”</w:t>
      </w:r>
      <w:r w:rsidR="00146960" w:rsidRPr="00802832">
        <w:rPr>
          <w:rFonts w:ascii="Times New Roman" w:hAnsi="Times New Roman"/>
          <w:b w:val="0"/>
          <w:sz w:val="28"/>
          <w:szCs w:val="28"/>
        </w:rPr>
        <w:t>: японские миниатюрные чайники для чая сэнтя в собрании Эрмитажа</w:t>
      </w:r>
      <w:r w:rsidR="009B6E51" w:rsidRPr="00802832">
        <w:rPr>
          <w:rFonts w:ascii="Times New Roman" w:hAnsi="Times New Roman"/>
          <w:b w:val="0"/>
          <w:sz w:val="28"/>
          <w:szCs w:val="28"/>
        </w:rPr>
        <w:t>»</w:t>
      </w:r>
      <w:r w:rsidR="00146960" w:rsidRPr="00802832">
        <w:rPr>
          <w:rFonts w:ascii="Times New Roman" w:hAnsi="Times New Roman"/>
          <w:b w:val="0"/>
          <w:sz w:val="28"/>
          <w:szCs w:val="28"/>
        </w:rPr>
        <w:t xml:space="preserve"> (ГЭ)</w:t>
      </w:r>
      <w:r w:rsidR="00146960" w:rsidRPr="00802832">
        <w:rPr>
          <w:rStyle w:val="a8"/>
          <w:rFonts w:ascii="Times New Roman" w:hAnsi="Times New Roman"/>
          <w:b w:val="0"/>
          <w:sz w:val="28"/>
          <w:szCs w:val="28"/>
        </w:rPr>
        <w:footnoteReference w:id="30"/>
      </w:r>
      <w:r w:rsidR="00146960" w:rsidRPr="00802832">
        <w:rPr>
          <w:rFonts w:ascii="Times New Roman" w:hAnsi="Times New Roman"/>
          <w:b w:val="0"/>
          <w:sz w:val="28"/>
          <w:szCs w:val="28"/>
        </w:rPr>
        <w:t xml:space="preserve">, </w:t>
      </w:r>
      <w:r w:rsidR="00802832">
        <w:rPr>
          <w:rFonts w:ascii="Times New Roman" w:hAnsi="Times New Roman"/>
          <w:b w:val="0"/>
          <w:sz w:val="28"/>
          <w:szCs w:val="28"/>
        </w:rPr>
        <w:t xml:space="preserve">и из японских </w:t>
      </w:r>
      <w:r w:rsidR="00802832">
        <w:rPr>
          <w:rFonts w:ascii="Times New Roman" w:hAnsi="Times New Roman"/>
          <w:b w:val="0"/>
          <w:sz w:val="28"/>
          <w:szCs w:val="28"/>
        </w:rPr>
        <w:lastRenderedPageBreak/>
        <w:t xml:space="preserve">государственных и частных собраний </w:t>
      </w:r>
      <w:r w:rsidR="00802832" w:rsidRPr="00B56E89">
        <w:rPr>
          <w:rFonts w:ascii="Times New Roman" w:hAnsi="Times New Roman"/>
          <w:sz w:val="28"/>
          <w:szCs w:val="28"/>
        </w:rPr>
        <w:t xml:space="preserve">– </w:t>
      </w:r>
      <w:r w:rsidR="00802832" w:rsidRPr="00802832">
        <w:rPr>
          <w:rFonts w:ascii="Times New Roman" w:hAnsi="Times New Roman"/>
          <w:b w:val="0"/>
          <w:sz w:val="28"/>
          <w:szCs w:val="28"/>
        </w:rPr>
        <w:t>«</w:t>
      </w:r>
      <w:r w:rsidR="00802832" w:rsidRPr="00802832">
        <w:rPr>
          <w:rFonts w:ascii="Times New Roman" w:hAnsi="Times New Roman"/>
          <w:b w:val="0"/>
          <w:bCs w:val="0"/>
          <w:spacing w:val="-4"/>
          <w:sz w:val="28"/>
          <w:szCs w:val="28"/>
        </w:rPr>
        <w:t>Керамика Раку: космос в чайной чашке. Выставка из японских собраний» (ГЭ)</w:t>
      </w:r>
      <w:r w:rsidR="00241D0F">
        <w:rPr>
          <w:rStyle w:val="a8"/>
          <w:rFonts w:ascii="Times New Roman" w:hAnsi="Times New Roman"/>
          <w:b w:val="0"/>
          <w:bCs w:val="0"/>
          <w:spacing w:val="-4"/>
          <w:sz w:val="28"/>
          <w:szCs w:val="28"/>
        </w:rPr>
        <w:footnoteReference w:id="31"/>
      </w:r>
      <w:r w:rsidR="00802832" w:rsidRPr="00802832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 и  «</w:t>
      </w:r>
      <w:r w:rsidR="00802832" w:rsidRPr="00802832">
        <w:rPr>
          <w:rFonts w:ascii="Times New Roman" w:hAnsi="Times New Roman"/>
          <w:b w:val="0"/>
          <w:bCs w:val="0"/>
          <w:color w:val="321D00"/>
          <w:sz w:val="28"/>
          <w:szCs w:val="28"/>
        </w:rPr>
        <w:t>Керамика Раку: Вселенная в чайной чаше. Произведения из японских собраний»</w:t>
      </w:r>
      <w:r w:rsidR="00802832">
        <w:rPr>
          <w:rFonts w:ascii="Times New Roman" w:hAnsi="Times New Roman"/>
          <w:b w:val="0"/>
          <w:bCs w:val="0"/>
          <w:color w:val="321D00"/>
          <w:sz w:val="28"/>
          <w:szCs w:val="28"/>
        </w:rPr>
        <w:t xml:space="preserve"> </w:t>
      </w:r>
      <w:r w:rsidR="00802832" w:rsidRPr="00802832">
        <w:rPr>
          <w:rFonts w:ascii="Times New Roman" w:hAnsi="Times New Roman"/>
          <w:b w:val="0"/>
          <w:bCs w:val="0"/>
          <w:sz w:val="28"/>
          <w:szCs w:val="28"/>
        </w:rPr>
        <w:t>(</w:t>
      </w:r>
      <w:r w:rsidR="00802832" w:rsidRPr="00802832">
        <w:rPr>
          <w:rFonts w:ascii="PT Serif" w:hAnsi="PT Serif"/>
          <w:b w:val="0"/>
          <w:sz w:val="28"/>
          <w:szCs w:val="28"/>
          <w:shd w:val="clear" w:color="auto" w:fill="FFFFFF"/>
        </w:rPr>
        <w:t xml:space="preserve">ГМИИ им. А.С. </w:t>
      </w:r>
      <w:r w:rsidR="00802832" w:rsidRPr="008B28C7">
        <w:rPr>
          <w:rFonts w:ascii="Times New Roman" w:hAnsi="Times New Roman"/>
          <w:b w:val="0"/>
          <w:sz w:val="28"/>
          <w:szCs w:val="28"/>
          <w:shd w:val="clear" w:color="auto" w:fill="FFFFFF"/>
        </w:rPr>
        <w:t>Пушкина)</w:t>
      </w:r>
      <w:r w:rsidR="00802832" w:rsidRPr="008B28C7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footnoteReference w:id="32"/>
      </w:r>
      <w:r w:rsidR="00802832" w:rsidRPr="008B28C7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241D0F" w:rsidRPr="008B28C7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B28C7" w:rsidRPr="008B28C7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внесли важный </w:t>
      </w:r>
      <w:r w:rsidR="008B28C7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вклад в изучение японской </w:t>
      </w:r>
      <w:r w:rsidR="009F2FB2">
        <w:rPr>
          <w:rFonts w:ascii="Times New Roman" w:hAnsi="Times New Roman"/>
          <w:b w:val="0"/>
          <w:sz w:val="28"/>
          <w:szCs w:val="28"/>
          <w:shd w:val="clear" w:color="auto" w:fill="FFFFFF"/>
        </w:rPr>
        <w:t>гончарной традиции</w:t>
      </w:r>
      <w:r w:rsidR="008B28C7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. </w:t>
      </w:r>
    </w:p>
    <w:p w:rsidR="00096E24" w:rsidRPr="00B56E89" w:rsidRDefault="00D15FCA" w:rsidP="00822621">
      <w:pPr>
        <w:tabs>
          <w:tab w:val="left" w:pos="8789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54F">
        <w:rPr>
          <w:rFonts w:ascii="Times New Roman" w:hAnsi="Times New Roman"/>
          <w:sz w:val="28"/>
          <w:szCs w:val="28"/>
        </w:rPr>
        <w:t>В</w:t>
      </w:r>
      <w:r w:rsidR="00F84243" w:rsidRPr="0039654F">
        <w:rPr>
          <w:rFonts w:ascii="Times New Roman" w:hAnsi="Times New Roman"/>
          <w:sz w:val="28"/>
          <w:szCs w:val="28"/>
        </w:rPr>
        <w:t xml:space="preserve"> </w:t>
      </w:r>
      <w:r w:rsidR="00A311CC" w:rsidRPr="0039654F">
        <w:rPr>
          <w:rFonts w:ascii="Times New Roman" w:hAnsi="Times New Roman"/>
          <w:sz w:val="28"/>
          <w:szCs w:val="28"/>
        </w:rPr>
        <w:t>Государственном Эрмитаже</w:t>
      </w:r>
      <w:r w:rsidR="00F84243" w:rsidRPr="0039654F">
        <w:rPr>
          <w:rFonts w:ascii="Times New Roman" w:hAnsi="Times New Roman"/>
          <w:sz w:val="28"/>
          <w:szCs w:val="28"/>
        </w:rPr>
        <w:t xml:space="preserve"> сложилась </w:t>
      </w:r>
      <w:r w:rsidR="008B28C7" w:rsidRPr="0039654F">
        <w:rPr>
          <w:rFonts w:ascii="Times New Roman" w:hAnsi="Times New Roman"/>
          <w:sz w:val="28"/>
          <w:szCs w:val="28"/>
        </w:rPr>
        <w:t xml:space="preserve">одна из </w:t>
      </w:r>
      <w:r w:rsidR="00F84243" w:rsidRPr="0039654F">
        <w:rPr>
          <w:rFonts w:ascii="Times New Roman" w:hAnsi="Times New Roman"/>
          <w:sz w:val="28"/>
          <w:szCs w:val="28"/>
        </w:rPr>
        <w:t>крупнейш</w:t>
      </w:r>
      <w:r w:rsidR="008B28C7" w:rsidRPr="0039654F">
        <w:rPr>
          <w:rFonts w:ascii="Times New Roman" w:hAnsi="Times New Roman"/>
          <w:sz w:val="28"/>
          <w:szCs w:val="28"/>
        </w:rPr>
        <w:t>их</w:t>
      </w:r>
      <w:r w:rsidR="00F84243" w:rsidRPr="0039654F">
        <w:rPr>
          <w:rFonts w:ascii="Times New Roman" w:hAnsi="Times New Roman"/>
          <w:sz w:val="28"/>
          <w:szCs w:val="28"/>
        </w:rPr>
        <w:t xml:space="preserve"> по количественному составу и наиболее представительн</w:t>
      </w:r>
      <w:r w:rsidR="008B28C7" w:rsidRPr="0039654F">
        <w:rPr>
          <w:rFonts w:ascii="Times New Roman" w:hAnsi="Times New Roman"/>
          <w:sz w:val="28"/>
          <w:szCs w:val="28"/>
        </w:rPr>
        <w:t>ых</w:t>
      </w:r>
      <w:r w:rsidR="00F84243" w:rsidRPr="0039654F">
        <w:rPr>
          <w:rFonts w:ascii="Times New Roman" w:hAnsi="Times New Roman"/>
          <w:sz w:val="28"/>
          <w:szCs w:val="28"/>
        </w:rPr>
        <w:t xml:space="preserve"> в стране коллекци</w:t>
      </w:r>
      <w:r w:rsidR="0039654F" w:rsidRPr="0039654F">
        <w:rPr>
          <w:rFonts w:ascii="Times New Roman" w:hAnsi="Times New Roman"/>
          <w:sz w:val="28"/>
          <w:szCs w:val="28"/>
        </w:rPr>
        <w:t>й</w:t>
      </w:r>
      <w:r w:rsidR="00F84243" w:rsidRPr="0039654F">
        <w:rPr>
          <w:rFonts w:ascii="Times New Roman" w:hAnsi="Times New Roman"/>
          <w:sz w:val="28"/>
          <w:szCs w:val="28"/>
        </w:rPr>
        <w:t xml:space="preserve"> японской керамики</w:t>
      </w:r>
      <w:r w:rsidR="002603A8" w:rsidRPr="0039654F">
        <w:rPr>
          <w:rFonts w:ascii="Times New Roman" w:hAnsi="Times New Roman"/>
          <w:sz w:val="28"/>
          <w:szCs w:val="28"/>
        </w:rPr>
        <w:t xml:space="preserve">, которая до нынешнего момента не </w:t>
      </w:r>
      <w:r w:rsidR="00DA3483" w:rsidRPr="0039654F">
        <w:rPr>
          <w:rFonts w:ascii="Times New Roman" w:hAnsi="Times New Roman"/>
          <w:sz w:val="28"/>
          <w:szCs w:val="28"/>
        </w:rPr>
        <w:t xml:space="preserve">была достаточно изучена. </w:t>
      </w:r>
      <w:r w:rsidR="00900AA0" w:rsidRPr="0039654F">
        <w:rPr>
          <w:rFonts w:ascii="Times New Roman" w:hAnsi="Times New Roman"/>
          <w:sz w:val="28"/>
          <w:szCs w:val="28"/>
        </w:rPr>
        <w:t>Б</w:t>
      </w:r>
      <w:r w:rsidR="00C113F1" w:rsidRPr="0039654F">
        <w:rPr>
          <w:rFonts w:ascii="Times New Roman" w:hAnsi="Times New Roman"/>
          <w:sz w:val="28"/>
          <w:szCs w:val="28"/>
        </w:rPr>
        <w:t>ó</w:t>
      </w:r>
      <w:r w:rsidR="00F84243" w:rsidRPr="0039654F">
        <w:rPr>
          <w:rFonts w:ascii="Times New Roman" w:hAnsi="Times New Roman"/>
          <w:sz w:val="28"/>
          <w:szCs w:val="28"/>
        </w:rPr>
        <w:t xml:space="preserve">льшую часть </w:t>
      </w:r>
      <w:r w:rsidR="003A76D0" w:rsidRPr="0039654F">
        <w:rPr>
          <w:rFonts w:ascii="Times New Roman" w:hAnsi="Times New Roman"/>
          <w:sz w:val="28"/>
          <w:szCs w:val="28"/>
        </w:rPr>
        <w:t>эрмитажной</w:t>
      </w:r>
      <w:r w:rsidR="00C70543" w:rsidRPr="0039654F">
        <w:rPr>
          <w:rFonts w:ascii="Times New Roman" w:hAnsi="Times New Roman"/>
          <w:sz w:val="28"/>
          <w:szCs w:val="28"/>
        </w:rPr>
        <w:t xml:space="preserve"> коллекции </w:t>
      </w:r>
      <w:r w:rsidR="00F84243" w:rsidRPr="0039654F">
        <w:rPr>
          <w:rFonts w:ascii="Times New Roman" w:hAnsi="Times New Roman"/>
          <w:sz w:val="28"/>
          <w:szCs w:val="28"/>
        </w:rPr>
        <w:t>составляют керамические издел</w:t>
      </w:r>
      <w:r w:rsidRPr="0039654F">
        <w:rPr>
          <w:rFonts w:ascii="Times New Roman" w:hAnsi="Times New Roman"/>
          <w:sz w:val="28"/>
          <w:szCs w:val="28"/>
        </w:rPr>
        <w:t>ия периода Эдо</w:t>
      </w:r>
      <w:r w:rsidR="00F84243" w:rsidRPr="0039654F">
        <w:rPr>
          <w:rFonts w:ascii="Times New Roman" w:hAnsi="Times New Roman"/>
          <w:sz w:val="28"/>
          <w:szCs w:val="28"/>
        </w:rPr>
        <w:t>, что позвол</w:t>
      </w:r>
      <w:r w:rsidR="004A7BB1" w:rsidRPr="0039654F">
        <w:rPr>
          <w:rFonts w:ascii="Times New Roman" w:hAnsi="Times New Roman"/>
          <w:sz w:val="28"/>
          <w:szCs w:val="28"/>
        </w:rPr>
        <w:t>яет</w:t>
      </w:r>
      <w:r w:rsidR="00F84243" w:rsidRPr="0039654F">
        <w:rPr>
          <w:rFonts w:ascii="Times New Roman" w:hAnsi="Times New Roman"/>
          <w:sz w:val="28"/>
          <w:szCs w:val="28"/>
        </w:rPr>
        <w:t xml:space="preserve"> рассмотреть проблем</w:t>
      </w:r>
      <w:r w:rsidR="00530E8D" w:rsidRPr="0039654F">
        <w:rPr>
          <w:rFonts w:ascii="Times New Roman" w:hAnsi="Times New Roman"/>
          <w:sz w:val="28"/>
          <w:szCs w:val="28"/>
        </w:rPr>
        <w:t>у</w:t>
      </w:r>
      <w:r w:rsidR="00F84243" w:rsidRPr="0039654F">
        <w:rPr>
          <w:rFonts w:ascii="Times New Roman" w:hAnsi="Times New Roman"/>
          <w:sz w:val="28"/>
          <w:szCs w:val="28"/>
        </w:rPr>
        <w:t xml:space="preserve"> исследования на разнообразном и богатом материале.</w:t>
      </w:r>
    </w:p>
    <w:p w:rsidR="00BB21BC" w:rsidRPr="00B56E89" w:rsidRDefault="004D1DD7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hAnsi="Times New Roman"/>
          <w:b/>
          <w:sz w:val="28"/>
          <w:szCs w:val="28"/>
        </w:rPr>
        <w:t>Глава 2</w:t>
      </w:r>
      <w:r w:rsidR="006C489F" w:rsidRPr="00B56E89">
        <w:rPr>
          <w:rFonts w:ascii="Times New Roman" w:hAnsi="Times New Roman"/>
          <w:b/>
          <w:sz w:val="28"/>
          <w:szCs w:val="28"/>
        </w:rPr>
        <w:t xml:space="preserve"> </w:t>
      </w:r>
      <w:r w:rsidR="00646EA5" w:rsidRPr="00B56E89">
        <w:rPr>
          <w:rFonts w:ascii="Times New Roman" w:hAnsi="Times New Roman"/>
          <w:b/>
          <w:sz w:val="28"/>
          <w:szCs w:val="28"/>
        </w:rPr>
        <w:t>–</w:t>
      </w:r>
      <w:r w:rsidR="006C489F" w:rsidRPr="00B56E89">
        <w:rPr>
          <w:rFonts w:ascii="Times New Roman" w:hAnsi="Times New Roman"/>
          <w:b/>
          <w:sz w:val="28"/>
          <w:szCs w:val="28"/>
        </w:rPr>
        <w:t xml:space="preserve"> </w:t>
      </w:r>
      <w:r w:rsidR="00646EA5" w:rsidRPr="00B56E89">
        <w:rPr>
          <w:rFonts w:ascii="Times New Roman" w:hAnsi="Times New Roman"/>
          <w:b/>
          <w:sz w:val="28"/>
          <w:szCs w:val="28"/>
        </w:rPr>
        <w:t>«Керамика в эпоху Эдо: культурный контекст»</w:t>
      </w:r>
      <w:r w:rsidR="00646EA5" w:rsidRPr="00B56E89">
        <w:rPr>
          <w:rFonts w:ascii="Times New Roman" w:hAnsi="Times New Roman"/>
          <w:sz w:val="28"/>
          <w:szCs w:val="28"/>
        </w:rPr>
        <w:t xml:space="preserve">, </w:t>
      </w:r>
      <w:r w:rsidR="00DF0458">
        <w:rPr>
          <w:rFonts w:ascii="Times New Roman" w:hAnsi="Times New Roman"/>
          <w:sz w:val="28"/>
          <w:szCs w:val="28"/>
        </w:rPr>
        <w:t xml:space="preserve">состоит из трёх подразделов и </w:t>
      </w:r>
      <w:r w:rsidR="00646EA5" w:rsidRPr="00B56E89">
        <w:rPr>
          <w:rFonts w:ascii="Times New Roman" w:hAnsi="Times New Roman"/>
          <w:sz w:val="28"/>
          <w:szCs w:val="28"/>
        </w:rPr>
        <w:t xml:space="preserve">посвящена рассмотрению </w:t>
      </w:r>
      <w:r w:rsidR="000F4F6D" w:rsidRPr="00B56E89">
        <w:rPr>
          <w:rFonts w:ascii="Times New Roman" w:hAnsi="Times New Roman"/>
          <w:sz w:val="28"/>
          <w:szCs w:val="28"/>
        </w:rPr>
        <w:t>исторических и культурных процессов, которые находили отражение в керамическом производстве и де</w:t>
      </w:r>
      <w:r w:rsidR="00AE66AD" w:rsidRPr="00B56E89">
        <w:rPr>
          <w:rFonts w:ascii="Times New Roman" w:hAnsi="Times New Roman"/>
          <w:sz w:val="28"/>
          <w:szCs w:val="28"/>
        </w:rPr>
        <w:t>ятельности отдельных художников-</w:t>
      </w:r>
      <w:r w:rsidR="000F4F6D" w:rsidRPr="00B56E89">
        <w:rPr>
          <w:rFonts w:ascii="Times New Roman" w:hAnsi="Times New Roman"/>
          <w:sz w:val="28"/>
          <w:szCs w:val="28"/>
        </w:rPr>
        <w:t xml:space="preserve">керамистов. </w:t>
      </w:r>
      <w:r w:rsidR="00177BB2" w:rsidRPr="00B56E89">
        <w:rPr>
          <w:rFonts w:ascii="Times New Roman" w:hAnsi="Times New Roman"/>
          <w:sz w:val="28"/>
          <w:szCs w:val="28"/>
        </w:rPr>
        <w:t>Длительность эпохи и её сложная внутренняя структура обусловили выделени</w:t>
      </w:r>
      <w:r w:rsidR="0076056C" w:rsidRPr="00B56E89">
        <w:rPr>
          <w:rFonts w:ascii="Times New Roman" w:hAnsi="Times New Roman"/>
          <w:sz w:val="28"/>
          <w:szCs w:val="28"/>
        </w:rPr>
        <w:t>е ряда хронологических периодов</w:t>
      </w:r>
      <w:r w:rsidR="00177BB2" w:rsidRPr="00B56E89">
        <w:rPr>
          <w:rFonts w:ascii="Times New Roman" w:hAnsi="Times New Roman"/>
          <w:sz w:val="28"/>
          <w:szCs w:val="28"/>
        </w:rPr>
        <w:t xml:space="preserve"> п</w:t>
      </w:r>
      <w:r w:rsidR="003007AF" w:rsidRPr="00B56E89">
        <w:rPr>
          <w:rFonts w:ascii="Times New Roman" w:hAnsi="Times New Roman"/>
          <w:sz w:val="28"/>
          <w:szCs w:val="28"/>
        </w:rPr>
        <w:t xml:space="preserve">о </w:t>
      </w:r>
      <w:r w:rsidR="003007AF" w:rsidRPr="00B56E89">
        <w:rPr>
          <w:rFonts w:ascii="Times New Roman" w:hAnsi="Times New Roman"/>
          <w:sz w:val="28"/>
          <w:szCs w:val="28"/>
          <w:shd w:val="clear" w:color="auto" w:fill="FFFFFF"/>
        </w:rPr>
        <w:t>комплексу характерных особенностей в культуре и художественной традиции</w:t>
      </w:r>
      <w:r w:rsidR="00177BB2" w:rsidRPr="00B56E8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007AF" w:rsidRPr="00B56E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15810" w:rsidRDefault="00DF0458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 w:rsidRPr="00DF0458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рассмотрены первые 80 лет этого периода, связанные с </w:t>
      </w:r>
      <w:r w:rsidR="00C02CC7" w:rsidRPr="00B56E89">
        <w:rPr>
          <w:rFonts w:ascii="Times New Roman" w:hAnsi="Times New Roman"/>
          <w:sz w:val="28"/>
          <w:szCs w:val="28"/>
        </w:rPr>
        <w:t xml:space="preserve">культурными </w:t>
      </w:r>
      <w:r w:rsidR="003007AF" w:rsidRPr="00B56E89">
        <w:rPr>
          <w:rFonts w:ascii="Times New Roman" w:hAnsi="Times New Roman"/>
          <w:sz w:val="28"/>
          <w:szCs w:val="28"/>
        </w:rPr>
        <w:t>традици</w:t>
      </w:r>
      <w:r w:rsidR="00C02CC7" w:rsidRPr="00B56E89">
        <w:rPr>
          <w:rFonts w:ascii="Times New Roman" w:hAnsi="Times New Roman"/>
          <w:sz w:val="28"/>
          <w:szCs w:val="28"/>
        </w:rPr>
        <w:t>ями</w:t>
      </w:r>
      <w:r w:rsidR="003007AF" w:rsidRPr="00B56E89">
        <w:rPr>
          <w:rFonts w:ascii="Times New Roman" w:hAnsi="Times New Roman"/>
          <w:sz w:val="28"/>
          <w:szCs w:val="28"/>
        </w:rPr>
        <w:t xml:space="preserve"> предшествующей эпох</w:t>
      </w:r>
      <w:r w:rsidR="0056773A" w:rsidRPr="00B56E89">
        <w:rPr>
          <w:rFonts w:ascii="Times New Roman" w:hAnsi="Times New Roman"/>
          <w:sz w:val="28"/>
          <w:szCs w:val="28"/>
        </w:rPr>
        <w:t xml:space="preserve">и Адзути-Момояма </w:t>
      </w:r>
      <w:r w:rsidR="00BB21BC" w:rsidRPr="00B56E89">
        <w:rPr>
          <w:rFonts w:ascii="Times New Roman" w:hAnsi="Times New Roman"/>
          <w:sz w:val="28"/>
          <w:szCs w:val="28"/>
        </w:rPr>
        <w:t>и характерн</w:t>
      </w:r>
      <w:r w:rsidR="0039654F">
        <w:rPr>
          <w:rFonts w:ascii="Times New Roman" w:hAnsi="Times New Roman"/>
          <w:sz w:val="28"/>
          <w:szCs w:val="28"/>
        </w:rPr>
        <w:t>ые</w:t>
      </w:r>
      <w:r w:rsidR="000F05C7" w:rsidRPr="00B56E89">
        <w:rPr>
          <w:rFonts w:ascii="Times New Roman" w:hAnsi="Times New Roman"/>
          <w:sz w:val="28"/>
          <w:szCs w:val="28"/>
        </w:rPr>
        <w:t xml:space="preserve"> распространение</w:t>
      </w:r>
      <w:r w:rsidR="00BB21BC" w:rsidRPr="00B56E89">
        <w:rPr>
          <w:rFonts w:ascii="Times New Roman" w:hAnsi="Times New Roman"/>
          <w:sz w:val="28"/>
          <w:szCs w:val="28"/>
        </w:rPr>
        <w:t xml:space="preserve">м ранее элитарных форм культуры в более широких социальных слоях. </w:t>
      </w:r>
      <w:r>
        <w:rPr>
          <w:rFonts w:ascii="Times New Roman" w:hAnsi="Times New Roman"/>
          <w:sz w:val="28"/>
          <w:szCs w:val="28"/>
        </w:rPr>
        <w:t>В это время с</w:t>
      </w:r>
      <w:r w:rsidR="005D0366" w:rsidRPr="00B56E89">
        <w:rPr>
          <w:rFonts w:ascii="Times New Roman" w:hAnsi="Times New Roman"/>
          <w:sz w:val="28"/>
          <w:szCs w:val="28"/>
        </w:rPr>
        <w:t>формировались</w:t>
      </w:r>
      <w:r w:rsidR="000F05C7" w:rsidRPr="00B56E89">
        <w:rPr>
          <w:rFonts w:ascii="Times New Roman" w:hAnsi="Times New Roman"/>
          <w:sz w:val="28"/>
          <w:szCs w:val="28"/>
        </w:rPr>
        <w:t xml:space="preserve"> основные эстетические принципы</w:t>
      </w:r>
      <w:r w:rsidR="00B114A9">
        <w:rPr>
          <w:rFonts w:ascii="Times New Roman" w:hAnsi="Times New Roman"/>
          <w:sz w:val="28"/>
          <w:szCs w:val="28"/>
        </w:rPr>
        <w:t>:</w:t>
      </w:r>
      <w:r w:rsidR="009D7F08" w:rsidRPr="00B56E89">
        <w:rPr>
          <w:rFonts w:ascii="Times New Roman" w:hAnsi="Times New Roman"/>
          <w:sz w:val="28"/>
          <w:szCs w:val="28"/>
        </w:rPr>
        <w:t xml:space="preserve"> стиль </w:t>
      </w:r>
      <w:r w:rsidR="009D7F08" w:rsidRPr="00B56E89">
        <w:rPr>
          <w:rFonts w:ascii="Times New Roman" w:hAnsi="Times New Roman"/>
          <w:i/>
          <w:sz w:val="28"/>
          <w:szCs w:val="28"/>
        </w:rPr>
        <w:t>сёин</w:t>
      </w:r>
      <w:r w:rsidR="009D7F08" w:rsidRPr="00B56E89">
        <w:rPr>
          <w:rFonts w:ascii="Times New Roman" w:hAnsi="Times New Roman"/>
          <w:sz w:val="28"/>
          <w:szCs w:val="28"/>
        </w:rPr>
        <w:t xml:space="preserve">, определивший характер декора </w:t>
      </w:r>
      <w:r w:rsidR="002C455F">
        <w:rPr>
          <w:rFonts w:ascii="Times New Roman" w:hAnsi="Times New Roman"/>
          <w:sz w:val="28"/>
          <w:szCs w:val="28"/>
        </w:rPr>
        <w:t>парадных</w:t>
      </w:r>
      <w:r w:rsidR="002C455F" w:rsidRPr="00B56E89">
        <w:rPr>
          <w:rFonts w:ascii="Times New Roman" w:hAnsi="Times New Roman"/>
          <w:sz w:val="28"/>
          <w:szCs w:val="28"/>
        </w:rPr>
        <w:t xml:space="preserve"> </w:t>
      </w:r>
      <w:r w:rsidR="009D7F08" w:rsidRPr="00B56E89">
        <w:rPr>
          <w:rFonts w:ascii="Times New Roman" w:hAnsi="Times New Roman"/>
          <w:sz w:val="28"/>
          <w:szCs w:val="28"/>
        </w:rPr>
        <w:t>интерьеров</w:t>
      </w:r>
      <w:r w:rsidR="00C12174" w:rsidRPr="00B56E89">
        <w:rPr>
          <w:rFonts w:ascii="Times New Roman" w:hAnsi="Times New Roman"/>
          <w:sz w:val="28"/>
          <w:szCs w:val="28"/>
        </w:rPr>
        <w:t xml:space="preserve">; </w:t>
      </w:r>
      <w:r w:rsidR="00B64F3E" w:rsidRPr="00B56E89">
        <w:rPr>
          <w:rFonts w:ascii="Times New Roman" w:hAnsi="Times New Roman"/>
          <w:sz w:val="28"/>
          <w:szCs w:val="28"/>
        </w:rPr>
        <w:t xml:space="preserve">комплекс эстетических </w:t>
      </w:r>
      <w:r w:rsidR="005D0366" w:rsidRPr="00B56E89">
        <w:rPr>
          <w:rFonts w:ascii="Times New Roman" w:hAnsi="Times New Roman"/>
          <w:sz w:val="28"/>
          <w:szCs w:val="28"/>
        </w:rPr>
        <w:t>течений</w:t>
      </w:r>
      <w:r w:rsidR="00B64F3E" w:rsidRPr="00B56E89">
        <w:rPr>
          <w:rFonts w:ascii="Times New Roman" w:hAnsi="Times New Roman"/>
          <w:sz w:val="28"/>
          <w:szCs w:val="28"/>
        </w:rPr>
        <w:t xml:space="preserve"> </w:t>
      </w:r>
      <w:r w:rsidR="00B64F3E" w:rsidRPr="00B56E89">
        <w:rPr>
          <w:rFonts w:ascii="Times New Roman" w:hAnsi="Times New Roman"/>
          <w:i/>
          <w:sz w:val="28"/>
          <w:szCs w:val="28"/>
        </w:rPr>
        <w:t>ю:гэн</w:t>
      </w:r>
      <w:r w:rsidR="00B64F3E" w:rsidRPr="00B56E89">
        <w:rPr>
          <w:rFonts w:ascii="Times New Roman" w:hAnsi="Times New Roman"/>
          <w:sz w:val="28"/>
          <w:szCs w:val="28"/>
        </w:rPr>
        <w:t xml:space="preserve">, </w:t>
      </w:r>
      <w:r w:rsidR="00B64F3E" w:rsidRPr="00B56E89">
        <w:rPr>
          <w:rFonts w:ascii="Times New Roman" w:hAnsi="Times New Roman"/>
          <w:i/>
          <w:sz w:val="28"/>
          <w:szCs w:val="28"/>
        </w:rPr>
        <w:t>саби</w:t>
      </w:r>
      <w:r w:rsidR="00B64F3E" w:rsidRPr="00B56E89">
        <w:rPr>
          <w:rFonts w:ascii="Times New Roman" w:hAnsi="Times New Roman"/>
          <w:sz w:val="28"/>
          <w:szCs w:val="28"/>
        </w:rPr>
        <w:t xml:space="preserve"> и</w:t>
      </w:r>
      <w:r w:rsidR="00C12174" w:rsidRPr="00B56E89">
        <w:rPr>
          <w:rFonts w:ascii="Times New Roman" w:hAnsi="Times New Roman"/>
          <w:sz w:val="28"/>
          <w:szCs w:val="28"/>
        </w:rPr>
        <w:t xml:space="preserve"> </w:t>
      </w:r>
      <w:r w:rsidR="00C12174" w:rsidRPr="00B56E89">
        <w:rPr>
          <w:rFonts w:ascii="Times New Roman" w:hAnsi="Times New Roman"/>
          <w:i/>
          <w:sz w:val="28"/>
          <w:szCs w:val="28"/>
        </w:rPr>
        <w:t>ваби</w:t>
      </w:r>
      <w:r w:rsidR="00C12174" w:rsidRPr="00B56E89">
        <w:rPr>
          <w:rFonts w:ascii="Times New Roman" w:hAnsi="Times New Roman"/>
          <w:sz w:val="28"/>
          <w:szCs w:val="28"/>
        </w:rPr>
        <w:t xml:space="preserve">, </w:t>
      </w:r>
      <w:r w:rsidR="004863DA" w:rsidRPr="00B56E89">
        <w:rPr>
          <w:rFonts w:ascii="Times New Roman" w:hAnsi="Times New Roman"/>
          <w:sz w:val="28"/>
          <w:szCs w:val="28"/>
        </w:rPr>
        <w:t>обусловивши</w:t>
      </w:r>
      <w:r w:rsidR="00B64F3E" w:rsidRPr="00B56E89">
        <w:rPr>
          <w:rFonts w:ascii="Times New Roman" w:hAnsi="Times New Roman"/>
          <w:sz w:val="28"/>
          <w:szCs w:val="28"/>
        </w:rPr>
        <w:t>х</w:t>
      </w:r>
      <w:r w:rsidR="004863DA" w:rsidRPr="00B56E89">
        <w:rPr>
          <w:rFonts w:ascii="Times New Roman" w:hAnsi="Times New Roman"/>
          <w:sz w:val="28"/>
          <w:szCs w:val="28"/>
        </w:rPr>
        <w:t xml:space="preserve"> характер </w:t>
      </w:r>
      <w:r w:rsidR="00B64F3E" w:rsidRPr="00B56E89">
        <w:rPr>
          <w:rFonts w:ascii="Times New Roman" w:hAnsi="Times New Roman"/>
          <w:sz w:val="28"/>
          <w:szCs w:val="28"/>
        </w:rPr>
        <w:t>театра Но</w:t>
      </w:r>
      <w:r w:rsidR="00B4482D" w:rsidRPr="00B56E89">
        <w:rPr>
          <w:rFonts w:ascii="Times New Roman" w:hAnsi="Times New Roman"/>
          <w:sz w:val="28"/>
          <w:szCs w:val="28"/>
        </w:rPr>
        <w:t>:</w:t>
      </w:r>
      <w:r w:rsidR="00B64F3E" w:rsidRPr="00B56E89">
        <w:rPr>
          <w:rFonts w:ascii="Times New Roman" w:hAnsi="Times New Roman"/>
          <w:sz w:val="28"/>
          <w:szCs w:val="28"/>
        </w:rPr>
        <w:t>гаку</w:t>
      </w:r>
      <w:r w:rsidR="005D0366" w:rsidRPr="00B56E89">
        <w:rPr>
          <w:rFonts w:ascii="Times New Roman" w:hAnsi="Times New Roman"/>
          <w:sz w:val="28"/>
          <w:szCs w:val="28"/>
        </w:rPr>
        <w:t>,</w:t>
      </w:r>
      <w:r w:rsidR="00B64F3E" w:rsidRPr="00B56E89">
        <w:rPr>
          <w:rFonts w:ascii="Times New Roman" w:hAnsi="Times New Roman"/>
          <w:sz w:val="28"/>
          <w:szCs w:val="28"/>
        </w:rPr>
        <w:t xml:space="preserve"> </w:t>
      </w:r>
      <w:r w:rsidR="004863DA" w:rsidRPr="00B56E89">
        <w:rPr>
          <w:rFonts w:ascii="Times New Roman" w:hAnsi="Times New Roman"/>
          <w:sz w:val="28"/>
          <w:szCs w:val="28"/>
        </w:rPr>
        <w:t xml:space="preserve">чайной церемонии и </w:t>
      </w:r>
      <w:r>
        <w:rPr>
          <w:rFonts w:ascii="Times New Roman" w:hAnsi="Times New Roman"/>
          <w:sz w:val="28"/>
          <w:szCs w:val="28"/>
        </w:rPr>
        <w:t xml:space="preserve">ряда </w:t>
      </w:r>
      <w:r w:rsidR="004863DA" w:rsidRPr="00B56E89">
        <w:rPr>
          <w:rFonts w:ascii="Times New Roman" w:hAnsi="Times New Roman"/>
          <w:sz w:val="28"/>
          <w:szCs w:val="28"/>
        </w:rPr>
        <w:t>прикладных искусств.</w:t>
      </w:r>
      <w:r w:rsidR="00B64F3E" w:rsidRPr="00B56E89">
        <w:rPr>
          <w:rFonts w:ascii="Times New Roman" w:hAnsi="Times New Roman"/>
          <w:sz w:val="28"/>
          <w:szCs w:val="28"/>
        </w:rPr>
        <w:t xml:space="preserve"> </w:t>
      </w:r>
    </w:p>
    <w:p w:rsidR="007B5D06" w:rsidRPr="00B56E89" w:rsidRDefault="00BF2143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Большое влияние на развитие </w:t>
      </w:r>
      <w:r w:rsidR="00B40CE9" w:rsidRPr="00B56E89">
        <w:rPr>
          <w:rFonts w:ascii="Times New Roman" w:hAnsi="Times New Roman"/>
          <w:sz w:val="28"/>
          <w:szCs w:val="28"/>
        </w:rPr>
        <w:t>материально-технической базы производства</w:t>
      </w:r>
      <w:r w:rsidR="00915810">
        <w:rPr>
          <w:rFonts w:ascii="Times New Roman" w:hAnsi="Times New Roman"/>
          <w:sz w:val="28"/>
          <w:szCs w:val="28"/>
        </w:rPr>
        <w:t xml:space="preserve"> керамики </w:t>
      </w:r>
      <w:r>
        <w:rPr>
          <w:rFonts w:ascii="Times New Roman" w:hAnsi="Times New Roman"/>
          <w:sz w:val="28"/>
          <w:szCs w:val="28"/>
        </w:rPr>
        <w:t xml:space="preserve">оказала миграция континентальных мастеров в Японию, в том </w:t>
      </w:r>
      <w:r w:rsidRPr="00625B6A">
        <w:rPr>
          <w:rFonts w:ascii="Times New Roman" w:hAnsi="Times New Roman"/>
          <w:sz w:val="28"/>
          <w:szCs w:val="28"/>
        </w:rPr>
        <w:t>числе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="00A9418D" w:rsidRPr="00B56E89">
        <w:rPr>
          <w:rFonts w:ascii="Times New Roman" w:hAnsi="Times New Roman"/>
          <w:sz w:val="28"/>
          <w:szCs w:val="28"/>
        </w:rPr>
        <w:t>«Корейски</w:t>
      </w:r>
      <w:r>
        <w:rPr>
          <w:rFonts w:ascii="Times New Roman" w:hAnsi="Times New Roman"/>
          <w:sz w:val="28"/>
          <w:szCs w:val="28"/>
        </w:rPr>
        <w:t>х</w:t>
      </w:r>
      <w:r w:rsidR="00A9418D" w:rsidRPr="00B56E89">
        <w:rPr>
          <w:rFonts w:ascii="Times New Roman" w:hAnsi="Times New Roman"/>
          <w:sz w:val="28"/>
          <w:szCs w:val="28"/>
        </w:rPr>
        <w:t xml:space="preserve"> поход</w:t>
      </w:r>
      <w:r>
        <w:rPr>
          <w:rFonts w:ascii="Times New Roman" w:hAnsi="Times New Roman"/>
          <w:sz w:val="28"/>
          <w:szCs w:val="28"/>
        </w:rPr>
        <w:t>ов</w:t>
      </w:r>
      <w:r w:rsidR="00A9418D" w:rsidRPr="00B56E89">
        <w:rPr>
          <w:rFonts w:ascii="Times New Roman" w:hAnsi="Times New Roman"/>
          <w:sz w:val="28"/>
          <w:szCs w:val="28"/>
        </w:rPr>
        <w:t xml:space="preserve">» </w:t>
      </w:r>
      <w:r w:rsidR="00C86940" w:rsidRPr="00B56E89">
        <w:rPr>
          <w:rFonts w:ascii="Times New Roman" w:hAnsi="Times New Roman"/>
          <w:sz w:val="28"/>
          <w:szCs w:val="28"/>
        </w:rPr>
        <w:t>(</w:t>
      </w:r>
      <w:r w:rsidRPr="00B56E89">
        <w:rPr>
          <w:rFonts w:ascii="Times New Roman" w:hAnsi="Times New Roman"/>
          <w:sz w:val="28"/>
          <w:szCs w:val="28"/>
        </w:rPr>
        <w:t>Имдинской войны</w:t>
      </w:r>
      <w:r>
        <w:rPr>
          <w:rFonts w:ascii="Times New Roman" w:hAnsi="Times New Roman"/>
          <w:sz w:val="28"/>
          <w:szCs w:val="28"/>
        </w:rPr>
        <w:t>,</w:t>
      </w:r>
      <w:r w:rsidRPr="00B56E89">
        <w:rPr>
          <w:rFonts w:ascii="Times New Roman" w:hAnsi="Times New Roman"/>
          <w:sz w:val="28"/>
          <w:szCs w:val="28"/>
        </w:rPr>
        <w:t xml:space="preserve"> </w:t>
      </w:r>
      <w:r w:rsidR="00C86940" w:rsidRPr="0039654F">
        <w:rPr>
          <w:rFonts w:ascii="Times New Roman" w:hAnsi="Times New Roman"/>
          <w:sz w:val="28"/>
          <w:szCs w:val="28"/>
        </w:rPr>
        <w:t>1592</w:t>
      </w:r>
      <w:r w:rsidR="00625B6A" w:rsidRPr="0039654F">
        <w:rPr>
          <w:rFonts w:ascii="Times New Roman" w:hAnsi="Times New Roman"/>
          <w:sz w:val="28"/>
          <w:szCs w:val="28"/>
        </w:rPr>
        <w:t>–</w:t>
      </w:r>
      <w:r w:rsidR="00C86940" w:rsidRPr="0039654F">
        <w:rPr>
          <w:rFonts w:ascii="Times New Roman" w:hAnsi="Times New Roman"/>
          <w:sz w:val="28"/>
          <w:szCs w:val="28"/>
        </w:rPr>
        <w:t>1598</w:t>
      </w:r>
      <w:r w:rsidR="00C86940" w:rsidRPr="00B56E89">
        <w:rPr>
          <w:rFonts w:ascii="Times New Roman" w:hAnsi="Times New Roman"/>
          <w:sz w:val="28"/>
          <w:szCs w:val="28"/>
        </w:rPr>
        <w:t>)</w:t>
      </w:r>
      <w:r w:rsidR="000F0779" w:rsidRPr="00B56E89">
        <w:rPr>
          <w:rFonts w:ascii="Times New Roman" w:hAnsi="Times New Roman"/>
          <w:sz w:val="28"/>
          <w:szCs w:val="28"/>
        </w:rPr>
        <w:t>, в результате которых</w:t>
      </w:r>
      <w:r w:rsidR="00C86940" w:rsidRPr="00B56E89">
        <w:rPr>
          <w:rFonts w:ascii="Times New Roman" w:hAnsi="Times New Roman"/>
          <w:sz w:val="28"/>
          <w:szCs w:val="28"/>
        </w:rPr>
        <w:t xml:space="preserve"> </w:t>
      </w:r>
      <w:r w:rsidR="00A9418D" w:rsidRPr="00B56E89">
        <w:rPr>
          <w:rFonts w:ascii="Times New Roman" w:hAnsi="Times New Roman"/>
          <w:sz w:val="28"/>
          <w:szCs w:val="28"/>
        </w:rPr>
        <w:t>больш</w:t>
      </w:r>
      <w:r>
        <w:rPr>
          <w:rFonts w:ascii="Times New Roman" w:hAnsi="Times New Roman"/>
          <w:sz w:val="28"/>
          <w:szCs w:val="28"/>
        </w:rPr>
        <w:t>е</w:t>
      </w:r>
      <w:r w:rsidR="00A9418D" w:rsidRPr="00B56E89">
        <w:rPr>
          <w:rFonts w:ascii="Times New Roman" w:hAnsi="Times New Roman"/>
          <w:sz w:val="28"/>
          <w:szCs w:val="28"/>
        </w:rPr>
        <w:t xml:space="preserve"> количе</w:t>
      </w:r>
      <w:r w:rsidR="00C86940" w:rsidRPr="00B56E89">
        <w:rPr>
          <w:rFonts w:ascii="Times New Roman" w:hAnsi="Times New Roman"/>
          <w:sz w:val="28"/>
          <w:szCs w:val="28"/>
        </w:rPr>
        <w:t xml:space="preserve">ство корейских керамистов </w:t>
      </w:r>
      <w:r w:rsidR="000F0779" w:rsidRPr="00B56E89">
        <w:rPr>
          <w:rFonts w:ascii="Times New Roman" w:hAnsi="Times New Roman"/>
          <w:sz w:val="28"/>
          <w:szCs w:val="28"/>
        </w:rPr>
        <w:t xml:space="preserve">было переселено </w:t>
      </w:r>
      <w:r w:rsidR="00C86940" w:rsidRPr="00B56E89">
        <w:rPr>
          <w:rFonts w:ascii="Times New Roman" w:hAnsi="Times New Roman"/>
          <w:sz w:val="28"/>
          <w:szCs w:val="28"/>
        </w:rPr>
        <w:t>на о</w:t>
      </w:r>
      <w:r w:rsidR="000F0779" w:rsidRPr="00B56E89">
        <w:rPr>
          <w:rFonts w:ascii="Times New Roman" w:hAnsi="Times New Roman"/>
          <w:sz w:val="28"/>
          <w:szCs w:val="28"/>
        </w:rPr>
        <w:t>стро</w:t>
      </w:r>
      <w:r w:rsidR="00C86940" w:rsidRPr="00B56E89">
        <w:rPr>
          <w:rFonts w:ascii="Times New Roman" w:hAnsi="Times New Roman"/>
          <w:sz w:val="28"/>
          <w:szCs w:val="28"/>
        </w:rPr>
        <w:t>в Кюсю.</w:t>
      </w:r>
      <w:r w:rsidR="00915810">
        <w:rPr>
          <w:rFonts w:ascii="Times New Roman" w:hAnsi="Times New Roman"/>
          <w:sz w:val="28"/>
          <w:szCs w:val="28"/>
        </w:rPr>
        <w:t xml:space="preserve"> </w:t>
      </w:r>
      <w:r w:rsidR="000341C8" w:rsidRPr="00B56E89">
        <w:rPr>
          <w:rFonts w:ascii="Times New Roman" w:hAnsi="Times New Roman"/>
          <w:sz w:val="28"/>
          <w:szCs w:val="28"/>
        </w:rPr>
        <w:t>В стилистическом плане</w:t>
      </w:r>
      <w:r w:rsidR="004F6C0C" w:rsidRPr="00B56E89">
        <w:rPr>
          <w:rFonts w:ascii="Times New Roman" w:hAnsi="Times New Roman"/>
          <w:sz w:val="28"/>
          <w:szCs w:val="28"/>
        </w:rPr>
        <w:t xml:space="preserve"> </w:t>
      </w:r>
      <w:r w:rsidR="00FA3D9C" w:rsidRPr="00B56E89">
        <w:rPr>
          <w:rFonts w:ascii="Times New Roman" w:hAnsi="Times New Roman"/>
          <w:sz w:val="28"/>
          <w:szCs w:val="28"/>
        </w:rPr>
        <w:t>становление</w:t>
      </w:r>
      <w:r w:rsidR="004F6C0C" w:rsidRPr="00B56E89">
        <w:rPr>
          <w:rFonts w:ascii="Times New Roman" w:hAnsi="Times New Roman"/>
          <w:sz w:val="28"/>
          <w:szCs w:val="28"/>
        </w:rPr>
        <w:t xml:space="preserve"> основных типов японской керамики происходило </w:t>
      </w:r>
      <w:r w:rsidR="00106292" w:rsidRPr="00B56E89">
        <w:rPr>
          <w:rFonts w:ascii="Times New Roman" w:hAnsi="Times New Roman"/>
          <w:sz w:val="28"/>
          <w:szCs w:val="28"/>
        </w:rPr>
        <w:t>также в</w:t>
      </w:r>
      <w:r w:rsidR="004F6C0C" w:rsidRPr="00B56E89">
        <w:rPr>
          <w:rFonts w:ascii="Times New Roman" w:hAnsi="Times New Roman"/>
          <w:sz w:val="28"/>
          <w:szCs w:val="28"/>
        </w:rPr>
        <w:t xml:space="preserve"> активном контакте с </w:t>
      </w:r>
      <w:r w:rsidR="00FA3D9C" w:rsidRPr="00B56E89">
        <w:rPr>
          <w:rFonts w:ascii="Times New Roman" w:hAnsi="Times New Roman"/>
          <w:sz w:val="28"/>
          <w:szCs w:val="28"/>
        </w:rPr>
        <w:t xml:space="preserve">керамическими традициями </w:t>
      </w:r>
      <w:r w:rsidR="004F6C0C" w:rsidRPr="00B56E89">
        <w:rPr>
          <w:rFonts w:ascii="Times New Roman" w:hAnsi="Times New Roman"/>
          <w:sz w:val="28"/>
          <w:szCs w:val="28"/>
        </w:rPr>
        <w:t>други</w:t>
      </w:r>
      <w:r w:rsidR="00FA3D9C" w:rsidRPr="00B56E89">
        <w:rPr>
          <w:rFonts w:ascii="Times New Roman" w:hAnsi="Times New Roman"/>
          <w:sz w:val="28"/>
          <w:szCs w:val="28"/>
        </w:rPr>
        <w:t>х</w:t>
      </w:r>
      <w:r w:rsidR="004F6C0C" w:rsidRPr="00B56E89">
        <w:rPr>
          <w:rFonts w:ascii="Times New Roman" w:hAnsi="Times New Roman"/>
          <w:sz w:val="28"/>
          <w:szCs w:val="28"/>
        </w:rPr>
        <w:t xml:space="preserve"> стран Дальнего Востока.</w:t>
      </w:r>
      <w:r w:rsidR="00791452" w:rsidRPr="00B56E89">
        <w:rPr>
          <w:rFonts w:ascii="Times New Roman" w:hAnsi="Times New Roman"/>
          <w:sz w:val="28"/>
          <w:szCs w:val="28"/>
        </w:rPr>
        <w:t xml:space="preserve"> </w:t>
      </w:r>
      <w:r w:rsidR="007B5D06" w:rsidRPr="00B56E89">
        <w:rPr>
          <w:rFonts w:ascii="Times New Roman" w:hAnsi="Times New Roman"/>
          <w:sz w:val="28"/>
          <w:szCs w:val="28"/>
        </w:rPr>
        <w:t xml:space="preserve">Наличие экспортных предметов и влияний </w:t>
      </w:r>
      <w:r w:rsidR="00773242" w:rsidRPr="00B56E89">
        <w:rPr>
          <w:rFonts w:ascii="Times New Roman" w:hAnsi="Times New Roman"/>
          <w:sz w:val="28"/>
          <w:szCs w:val="28"/>
        </w:rPr>
        <w:t>обусловило</w:t>
      </w:r>
      <w:r w:rsidR="007B5D06" w:rsidRPr="00B56E89">
        <w:rPr>
          <w:rFonts w:ascii="Times New Roman" w:hAnsi="Times New Roman"/>
          <w:sz w:val="28"/>
          <w:szCs w:val="28"/>
        </w:rPr>
        <w:t xml:space="preserve"> появление </w:t>
      </w:r>
      <w:r w:rsidR="00FE6EEB" w:rsidRPr="00B56E89">
        <w:rPr>
          <w:rFonts w:ascii="Times New Roman" w:hAnsi="Times New Roman"/>
          <w:sz w:val="28"/>
          <w:szCs w:val="28"/>
        </w:rPr>
        <w:t>классификации керамики по</w:t>
      </w:r>
      <w:r w:rsidR="007B5D06" w:rsidRPr="00B56E89">
        <w:rPr>
          <w:rFonts w:ascii="Times New Roman" w:hAnsi="Times New Roman"/>
          <w:sz w:val="28"/>
          <w:szCs w:val="28"/>
        </w:rPr>
        <w:t xml:space="preserve"> </w:t>
      </w:r>
      <w:r w:rsidR="00FE6EEB" w:rsidRPr="00B56E89">
        <w:rPr>
          <w:rFonts w:ascii="Times New Roman" w:hAnsi="Times New Roman"/>
          <w:sz w:val="28"/>
          <w:szCs w:val="28"/>
        </w:rPr>
        <w:t xml:space="preserve">месту </w:t>
      </w:r>
      <w:r w:rsidR="00742D79" w:rsidRPr="00B56E89">
        <w:rPr>
          <w:rFonts w:ascii="Times New Roman" w:hAnsi="Times New Roman"/>
          <w:sz w:val="28"/>
          <w:szCs w:val="28"/>
        </w:rPr>
        <w:t>её</w:t>
      </w:r>
      <w:r w:rsidR="00FE6EEB" w:rsidRPr="00B56E89">
        <w:rPr>
          <w:rFonts w:ascii="Times New Roman" w:hAnsi="Times New Roman"/>
          <w:sz w:val="28"/>
          <w:szCs w:val="28"/>
        </w:rPr>
        <w:t xml:space="preserve"> создания</w:t>
      </w:r>
      <w:r w:rsidR="001561AF">
        <w:rPr>
          <w:rFonts w:ascii="Times New Roman" w:hAnsi="Times New Roman"/>
          <w:sz w:val="28"/>
          <w:szCs w:val="28"/>
        </w:rPr>
        <w:t xml:space="preserve"> или стилю исполнения</w:t>
      </w:r>
      <w:r w:rsidR="00FE6EEB" w:rsidRPr="00B56E89">
        <w:rPr>
          <w:rFonts w:ascii="Times New Roman" w:hAnsi="Times New Roman"/>
          <w:sz w:val="28"/>
          <w:szCs w:val="28"/>
        </w:rPr>
        <w:t>:</w:t>
      </w:r>
      <w:r w:rsidR="007B5D06" w:rsidRPr="00B56E89">
        <w:rPr>
          <w:rFonts w:ascii="Times New Roman" w:hAnsi="Times New Roman"/>
          <w:sz w:val="28"/>
          <w:szCs w:val="28"/>
        </w:rPr>
        <w:t xml:space="preserve"> </w:t>
      </w:r>
      <w:r w:rsidR="007B5D06" w:rsidRPr="00B56E89">
        <w:rPr>
          <w:rFonts w:ascii="Times New Roman" w:hAnsi="Times New Roman"/>
          <w:i/>
          <w:sz w:val="28"/>
          <w:szCs w:val="28"/>
        </w:rPr>
        <w:t>карамоно</w:t>
      </w:r>
      <w:r w:rsidR="007B5D06" w:rsidRPr="00B56E89">
        <w:rPr>
          <w:rFonts w:ascii="Times New Roman" w:hAnsi="Times New Roman"/>
          <w:sz w:val="28"/>
          <w:szCs w:val="28"/>
        </w:rPr>
        <w:t xml:space="preserve"> – изделия китайского происхождения; </w:t>
      </w:r>
      <w:r w:rsidR="007B5D06" w:rsidRPr="00B56E89">
        <w:rPr>
          <w:rFonts w:ascii="Times New Roman" w:hAnsi="Times New Roman"/>
          <w:i/>
          <w:sz w:val="28"/>
          <w:szCs w:val="28"/>
        </w:rPr>
        <w:t>ко:раймоно</w:t>
      </w:r>
      <w:r w:rsidR="007B5D06" w:rsidRPr="00B56E89">
        <w:rPr>
          <w:rFonts w:ascii="Times New Roman" w:hAnsi="Times New Roman"/>
          <w:sz w:val="28"/>
          <w:szCs w:val="28"/>
          <w:shd w:val="clear" w:color="auto" w:fill="FFFFF0"/>
        </w:rPr>
        <w:t xml:space="preserve"> – корейские предметы, </w:t>
      </w:r>
      <w:r w:rsidR="007B5D06" w:rsidRPr="00B56E89">
        <w:rPr>
          <w:rFonts w:ascii="Times New Roman" w:hAnsi="Times New Roman"/>
          <w:i/>
          <w:sz w:val="28"/>
          <w:szCs w:val="28"/>
          <w:shd w:val="clear" w:color="auto" w:fill="FFFFF0"/>
        </w:rPr>
        <w:t>аннан</w:t>
      </w:r>
      <w:r w:rsidR="007B5D06" w:rsidRPr="00B56E89">
        <w:rPr>
          <w:rFonts w:ascii="Times New Roman" w:hAnsi="Times New Roman"/>
          <w:sz w:val="28"/>
          <w:szCs w:val="28"/>
          <w:shd w:val="clear" w:color="auto" w:fill="FFFFF0"/>
        </w:rPr>
        <w:t xml:space="preserve"> – вьетнамские</w:t>
      </w:r>
      <w:r w:rsidR="00742D79" w:rsidRPr="00B56E89">
        <w:rPr>
          <w:rFonts w:ascii="Times New Roman" w:hAnsi="Times New Roman"/>
          <w:sz w:val="28"/>
          <w:szCs w:val="28"/>
          <w:shd w:val="clear" w:color="auto" w:fill="FFFFF0"/>
        </w:rPr>
        <w:t xml:space="preserve"> (шире – из стран Юго-Восточной Азии)</w:t>
      </w:r>
      <w:r w:rsidR="007B5D06" w:rsidRPr="00B56E89">
        <w:rPr>
          <w:rFonts w:ascii="Times New Roman" w:hAnsi="Times New Roman"/>
          <w:sz w:val="28"/>
          <w:szCs w:val="28"/>
          <w:shd w:val="clear" w:color="auto" w:fill="FFFFF0"/>
        </w:rPr>
        <w:t xml:space="preserve">, </w:t>
      </w:r>
      <w:r w:rsidR="007B5D06" w:rsidRPr="00B56E89">
        <w:rPr>
          <w:rFonts w:ascii="Times New Roman" w:hAnsi="Times New Roman"/>
          <w:i/>
          <w:sz w:val="28"/>
          <w:szCs w:val="28"/>
          <w:shd w:val="clear" w:color="auto" w:fill="FFFFF0"/>
        </w:rPr>
        <w:t>вамоно</w:t>
      </w:r>
      <w:r w:rsidR="007B5D06" w:rsidRPr="00B56E89">
        <w:rPr>
          <w:rFonts w:ascii="Times New Roman" w:hAnsi="Times New Roman"/>
          <w:sz w:val="28"/>
          <w:szCs w:val="28"/>
          <w:shd w:val="clear" w:color="auto" w:fill="FFFFF0"/>
        </w:rPr>
        <w:t xml:space="preserve"> – японские</w:t>
      </w:r>
      <w:r w:rsidR="00384BF0">
        <w:rPr>
          <w:rFonts w:ascii="Times New Roman" w:hAnsi="Times New Roman"/>
          <w:sz w:val="28"/>
          <w:szCs w:val="28"/>
          <w:shd w:val="clear" w:color="auto" w:fill="FFFFF0"/>
        </w:rPr>
        <w:t xml:space="preserve">, </w:t>
      </w:r>
      <w:r w:rsidR="00384BF0" w:rsidRPr="00384BF0">
        <w:rPr>
          <w:rFonts w:ascii="Times New Roman" w:hAnsi="Times New Roman"/>
          <w:i/>
          <w:sz w:val="28"/>
          <w:szCs w:val="28"/>
          <w:shd w:val="clear" w:color="auto" w:fill="FFFFF0"/>
        </w:rPr>
        <w:t>оранда</w:t>
      </w:r>
      <w:r w:rsidR="00384BF0">
        <w:rPr>
          <w:rFonts w:ascii="Times New Roman" w:hAnsi="Times New Roman"/>
          <w:sz w:val="28"/>
          <w:szCs w:val="28"/>
          <w:shd w:val="clear" w:color="auto" w:fill="FFFFF0"/>
        </w:rPr>
        <w:t xml:space="preserve"> – голландские или в голландском стиле</w:t>
      </w:r>
      <w:r w:rsidR="007B5D06" w:rsidRPr="00B56E89">
        <w:rPr>
          <w:rFonts w:ascii="Times New Roman" w:hAnsi="Times New Roman"/>
          <w:sz w:val="28"/>
          <w:szCs w:val="28"/>
          <w:shd w:val="clear" w:color="auto" w:fill="FFFFF0"/>
        </w:rPr>
        <w:t xml:space="preserve">. Эта классификация </w:t>
      </w:r>
      <w:r w:rsidR="00D64876" w:rsidRPr="00B56E89">
        <w:rPr>
          <w:rFonts w:ascii="Times New Roman" w:hAnsi="Times New Roman"/>
          <w:sz w:val="28"/>
          <w:szCs w:val="28"/>
          <w:shd w:val="clear" w:color="auto" w:fill="FFFFF0"/>
        </w:rPr>
        <w:t>была принята</w:t>
      </w:r>
      <w:r w:rsidR="007B5D06" w:rsidRPr="00B56E89">
        <w:rPr>
          <w:rFonts w:ascii="Times New Roman" w:hAnsi="Times New Roman"/>
          <w:sz w:val="28"/>
          <w:szCs w:val="28"/>
          <w:shd w:val="clear" w:color="auto" w:fill="FFFFF0"/>
        </w:rPr>
        <w:t xml:space="preserve"> </w:t>
      </w:r>
      <w:r w:rsidR="00FB3D78" w:rsidRPr="00B56E89">
        <w:rPr>
          <w:rFonts w:ascii="Times New Roman" w:hAnsi="Times New Roman"/>
          <w:sz w:val="28"/>
          <w:szCs w:val="28"/>
          <w:shd w:val="clear" w:color="auto" w:fill="FFFFF0"/>
        </w:rPr>
        <w:t>для чайной керамики на всём протяжении эпохи Эдо</w:t>
      </w:r>
      <w:r w:rsidR="00D64876" w:rsidRPr="00B56E89">
        <w:rPr>
          <w:rFonts w:ascii="Times New Roman" w:hAnsi="Times New Roman"/>
          <w:sz w:val="28"/>
          <w:szCs w:val="28"/>
          <w:shd w:val="clear" w:color="auto" w:fill="FFFFF0"/>
        </w:rPr>
        <w:t xml:space="preserve"> и часто используется в современной литературе</w:t>
      </w:r>
      <w:r w:rsidR="002D1470" w:rsidRPr="00B56E89">
        <w:rPr>
          <w:rStyle w:val="a8"/>
          <w:rFonts w:ascii="Times New Roman" w:hAnsi="Times New Roman"/>
          <w:sz w:val="28"/>
          <w:szCs w:val="28"/>
          <w:shd w:val="clear" w:color="auto" w:fill="FFFFF0"/>
        </w:rPr>
        <w:footnoteReference w:id="33"/>
      </w:r>
      <w:r w:rsidR="00FE6EEB" w:rsidRPr="00B56E89">
        <w:rPr>
          <w:rFonts w:ascii="Times New Roman" w:hAnsi="Times New Roman"/>
          <w:sz w:val="28"/>
          <w:szCs w:val="28"/>
          <w:shd w:val="clear" w:color="auto" w:fill="FFFFF0"/>
        </w:rPr>
        <w:t xml:space="preserve">. </w:t>
      </w:r>
    </w:p>
    <w:p w:rsidR="00FE51A3" w:rsidRPr="00B56E89" w:rsidRDefault="00A07558" w:rsidP="00822621">
      <w:pPr>
        <w:tabs>
          <w:tab w:val="left" w:pos="43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 xml:space="preserve">Следствием описанных для </w:t>
      </w:r>
      <w:r w:rsidRPr="00B56E89">
        <w:rPr>
          <w:rFonts w:ascii="Times New Roman" w:hAnsi="Times New Roman"/>
          <w:sz w:val="28"/>
          <w:szCs w:val="28"/>
          <w:lang w:val="en-US"/>
        </w:rPr>
        <w:t>XVII</w:t>
      </w:r>
      <w:r w:rsidRPr="00B56E89">
        <w:rPr>
          <w:rFonts w:ascii="Times New Roman" w:hAnsi="Times New Roman"/>
          <w:sz w:val="28"/>
          <w:szCs w:val="28"/>
        </w:rPr>
        <w:t xml:space="preserve"> века процессов было расширение репертуара керамических изделий, производимых в Японии, и возникновение </w:t>
      </w:r>
      <w:r w:rsidR="00384BF0">
        <w:rPr>
          <w:rFonts w:ascii="Times New Roman" w:hAnsi="Times New Roman"/>
          <w:sz w:val="28"/>
          <w:szCs w:val="28"/>
        </w:rPr>
        <w:t xml:space="preserve">сложной </w:t>
      </w:r>
      <w:r w:rsidR="00805927" w:rsidRPr="00B56E89">
        <w:rPr>
          <w:rFonts w:ascii="Times New Roman" w:hAnsi="Times New Roman"/>
          <w:sz w:val="28"/>
          <w:szCs w:val="28"/>
        </w:rPr>
        <w:t xml:space="preserve">классификации </w:t>
      </w:r>
      <w:r w:rsidRPr="00B56E89">
        <w:rPr>
          <w:rFonts w:ascii="Times New Roman" w:hAnsi="Times New Roman"/>
          <w:sz w:val="28"/>
          <w:szCs w:val="28"/>
        </w:rPr>
        <w:t>предметов</w:t>
      </w:r>
      <w:r w:rsidR="00384BF0">
        <w:rPr>
          <w:rFonts w:ascii="Times New Roman" w:hAnsi="Times New Roman"/>
          <w:sz w:val="28"/>
          <w:szCs w:val="28"/>
        </w:rPr>
        <w:t xml:space="preserve"> по функции</w:t>
      </w:r>
      <w:r w:rsidR="0001476B" w:rsidRPr="00B56E89">
        <w:rPr>
          <w:rFonts w:ascii="Times New Roman" w:hAnsi="Times New Roman"/>
          <w:sz w:val="28"/>
          <w:szCs w:val="28"/>
        </w:rPr>
        <w:t xml:space="preserve"> (</w:t>
      </w:r>
      <w:r w:rsidR="0001476B" w:rsidRPr="00B56E89">
        <w:rPr>
          <w:rFonts w:ascii="Times New Roman" w:hAnsi="Times New Roman"/>
          <w:i/>
          <w:sz w:val="28"/>
          <w:szCs w:val="28"/>
        </w:rPr>
        <w:t>тято:</w:t>
      </w:r>
      <w:r w:rsidR="0001476B" w:rsidRPr="00B56E89">
        <w:rPr>
          <w:rFonts w:ascii="Times New Roman" w:hAnsi="Times New Roman"/>
          <w:sz w:val="28"/>
          <w:szCs w:val="28"/>
        </w:rPr>
        <w:t xml:space="preserve">, </w:t>
      </w:r>
      <w:r w:rsidR="0001476B" w:rsidRPr="00B56E89">
        <w:rPr>
          <w:rFonts w:ascii="Times New Roman" w:hAnsi="Times New Roman"/>
          <w:i/>
          <w:sz w:val="28"/>
          <w:szCs w:val="28"/>
        </w:rPr>
        <w:t>сэнтято:</w:t>
      </w:r>
      <w:r w:rsidR="0001476B" w:rsidRPr="00B56E89">
        <w:rPr>
          <w:rFonts w:ascii="Times New Roman" w:hAnsi="Times New Roman"/>
          <w:sz w:val="28"/>
          <w:szCs w:val="28"/>
        </w:rPr>
        <w:t>)</w:t>
      </w:r>
      <w:r w:rsidR="00B71ADF" w:rsidRPr="00B56E89">
        <w:rPr>
          <w:rFonts w:ascii="Times New Roman" w:hAnsi="Times New Roman"/>
          <w:sz w:val="28"/>
          <w:szCs w:val="28"/>
        </w:rPr>
        <w:t>, стилистическом</w:t>
      </w:r>
      <w:r w:rsidR="00384BF0">
        <w:rPr>
          <w:rFonts w:ascii="Times New Roman" w:hAnsi="Times New Roman"/>
          <w:sz w:val="28"/>
          <w:szCs w:val="28"/>
        </w:rPr>
        <w:t>у</w:t>
      </w:r>
      <w:r w:rsidR="00B71ADF" w:rsidRPr="00B56E89">
        <w:rPr>
          <w:rFonts w:ascii="Times New Roman" w:hAnsi="Times New Roman"/>
          <w:sz w:val="28"/>
          <w:szCs w:val="28"/>
        </w:rPr>
        <w:t xml:space="preserve"> направлени</w:t>
      </w:r>
      <w:r w:rsidR="00384BF0">
        <w:rPr>
          <w:rFonts w:ascii="Times New Roman" w:hAnsi="Times New Roman"/>
          <w:sz w:val="28"/>
          <w:szCs w:val="28"/>
        </w:rPr>
        <w:t>ю</w:t>
      </w:r>
      <w:r w:rsidR="00B71ADF" w:rsidRPr="00B56E89">
        <w:rPr>
          <w:rFonts w:ascii="Times New Roman" w:hAnsi="Times New Roman"/>
          <w:sz w:val="28"/>
          <w:szCs w:val="28"/>
        </w:rPr>
        <w:t xml:space="preserve"> (</w:t>
      </w:r>
      <w:r w:rsidR="00B71ADF" w:rsidRPr="00B56E89">
        <w:rPr>
          <w:rFonts w:ascii="Times New Roman" w:hAnsi="Times New Roman"/>
          <w:i/>
          <w:sz w:val="28"/>
          <w:szCs w:val="28"/>
        </w:rPr>
        <w:t>оранда</w:t>
      </w:r>
      <w:r w:rsidR="00B71ADF" w:rsidRPr="00B56E89">
        <w:rPr>
          <w:rFonts w:ascii="Times New Roman" w:hAnsi="Times New Roman"/>
          <w:sz w:val="28"/>
          <w:szCs w:val="28"/>
        </w:rPr>
        <w:t xml:space="preserve">) или </w:t>
      </w:r>
      <w:r w:rsidR="00384BF0">
        <w:rPr>
          <w:rFonts w:ascii="Times New Roman" w:hAnsi="Times New Roman"/>
          <w:sz w:val="28"/>
          <w:szCs w:val="28"/>
        </w:rPr>
        <w:t>авторству</w:t>
      </w:r>
      <w:r w:rsidR="00805927" w:rsidRPr="00B56E89">
        <w:rPr>
          <w:rFonts w:ascii="Times New Roman" w:hAnsi="Times New Roman"/>
          <w:sz w:val="28"/>
          <w:szCs w:val="28"/>
        </w:rPr>
        <w:t xml:space="preserve"> (</w:t>
      </w:r>
      <w:r w:rsidRPr="00B56E89">
        <w:rPr>
          <w:rFonts w:ascii="Times New Roman" w:hAnsi="Times New Roman"/>
          <w:i/>
          <w:sz w:val="28"/>
          <w:szCs w:val="28"/>
        </w:rPr>
        <w:t>раку-яки, орибэ-яки, нинсэй-яки</w:t>
      </w:r>
      <w:r w:rsidR="00B71ADF" w:rsidRPr="00B56E89">
        <w:rPr>
          <w:rFonts w:ascii="Times New Roman" w:hAnsi="Times New Roman"/>
          <w:sz w:val="28"/>
          <w:szCs w:val="28"/>
        </w:rPr>
        <w:t>)</w:t>
      </w:r>
      <w:r w:rsidRPr="00B56E89">
        <w:rPr>
          <w:rFonts w:ascii="Times New Roman" w:hAnsi="Times New Roman"/>
          <w:sz w:val="28"/>
          <w:szCs w:val="28"/>
        </w:rPr>
        <w:t xml:space="preserve">. </w:t>
      </w:r>
      <w:r w:rsidR="0088011D" w:rsidRPr="00B56E89">
        <w:rPr>
          <w:rFonts w:ascii="Times New Roman" w:hAnsi="Times New Roman"/>
          <w:sz w:val="28"/>
          <w:szCs w:val="28"/>
        </w:rPr>
        <w:t>Это</w:t>
      </w:r>
      <w:r w:rsidRPr="00B56E89">
        <w:rPr>
          <w:rFonts w:ascii="Times New Roman" w:hAnsi="Times New Roman"/>
          <w:sz w:val="28"/>
          <w:szCs w:val="28"/>
        </w:rPr>
        <w:t xml:space="preserve"> </w:t>
      </w:r>
      <w:r w:rsidR="00AC58F7" w:rsidRPr="00B56E89">
        <w:rPr>
          <w:rFonts w:ascii="Times New Roman" w:hAnsi="Times New Roman"/>
          <w:sz w:val="28"/>
          <w:szCs w:val="28"/>
        </w:rPr>
        <w:t>разнообразие</w:t>
      </w:r>
      <w:r w:rsidRPr="00B56E89">
        <w:rPr>
          <w:rFonts w:ascii="Times New Roman" w:hAnsi="Times New Roman"/>
          <w:sz w:val="28"/>
          <w:szCs w:val="28"/>
        </w:rPr>
        <w:t xml:space="preserve"> отражает растущую популярность керамики и культурное многообразие в японском обществе начала эпохи Эдо.</w:t>
      </w:r>
    </w:p>
    <w:p w:rsidR="00927EDD" w:rsidRPr="00B56E89" w:rsidRDefault="00BD55D3" w:rsidP="00915810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 w:rsidRPr="00BD55D3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рассмотрен</w:t>
      </w:r>
      <w:r w:rsidR="00546A5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х</w:t>
      </w:r>
      <w:r w:rsidR="004E2CC0" w:rsidRPr="00B56E89">
        <w:rPr>
          <w:rFonts w:ascii="Times New Roman" w:hAnsi="Times New Roman"/>
          <w:sz w:val="28"/>
          <w:szCs w:val="28"/>
        </w:rPr>
        <w:t>удожественная традици</w:t>
      </w:r>
      <w:r w:rsidR="0088011D" w:rsidRPr="00B56E89">
        <w:rPr>
          <w:rFonts w:ascii="Times New Roman" w:hAnsi="Times New Roman"/>
          <w:sz w:val="28"/>
          <w:szCs w:val="28"/>
        </w:rPr>
        <w:t xml:space="preserve">я эпохи Гэнроку </w:t>
      </w:r>
      <w:r w:rsidR="0088011D" w:rsidRPr="0039654F">
        <w:rPr>
          <w:rFonts w:ascii="Times New Roman" w:hAnsi="Times New Roman"/>
          <w:sz w:val="28"/>
          <w:szCs w:val="28"/>
        </w:rPr>
        <w:t>(1675</w:t>
      </w:r>
      <w:r w:rsidR="00F84D9A" w:rsidRPr="0039654F">
        <w:rPr>
          <w:rFonts w:ascii="Times New Roman" w:hAnsi="Times New Roman"/>
          <w:sz w:val="28"/>
          <w:szCs w:val="28"/>
        </w:rPr>
        <w:t>–</w:t>
      </w:r>
      <w:r w:rsidR="0088011D" w:rsidRPr="0039654F">
        <w:rPr>
          <w:rFonts w:ascii="Times New Roman" w:hAnsi="Times New Roman"/>
          <w:sz w:val="28"/>
          <w:szCs w:val="28"/>
        </w:rPr>
        <w:t xml:space="preserve">1725), </w:t>
      </w:r>
      <w:r w:rsidR="004E2CC0" w:rsidRPr="0039654F">
        <w:rPr>
          <w:rFonts w:ascii="Times New Roman" w:hAnsi="Times New Roman"/>
          <w:sz w:val="28"/>
          <w:szCs w:val="28"/>
        </w:rPr>
        <w:t>период</w:t>
      </w:r>
      <w:r w:rsidRPr="0039654F">
        <w:rPr>
          <w:rFonts w:ascii="Times New Roman" w:hAnsi="Times New Roman"/>
          <w:sz w:val="28"/>
          <w:szCs w:val="28"/>
        </w:rPr>
        <w:t>а</w:t>
      </w:r>
      <w:r w:rsidR="004E2CC0" w:rsidRPr="0039654F">
        <w:rPr>
          <w:rFonts w:ascii="Times New Roman" w:hAnsi="Times New Roman"/>
          <w:sz w:val="28"/>
          <w:szCs w:val="28"/>
        </w:rPr>
        <w:t xml:space="preserve"> расцвета японской городской культуры «третьего</w:t>
      </w:r>
      <w:r w:rsidR="004E2CC0" w:rsidRPr="00B56E89">
        <w:rPr>
          <w:rFonts w:ascii="Times New Roman" w:hAnsi="Times New Roman"/>
          <w:sz w:val="28"/>
          <w:szCs w:val="28"/>
        </w:rPr>
        <w:t xml:space="preserve"> сословия»</w:t>
      </w:r>
      <w:r w:rsidR="00546A51">
        <w:rPr>
          <w:rFonts w:ascii="Times New Roman" w:hAnsi="Times New Roman"/>
          <w:sz w:val="28"/>
          <w:szCs w:val="28"/>
        </w:rPr>
        <w:t>, и х</w:t>
      </w:r>
      <w:r w:rsidR="00546A51" w:rsidRPr="00B56E89">
        <w:rPr>
          <w:rFonts w:ascii="Times New Roman" w:hAnsi="Times New Roman"/>
          <w:sz w:val="28"/>
          <w:szCs w:val="28"/>
        </w:rPr>
        <w:t>удожественн</w:t>
      </w:r>
      <w:r w:rsidR="00546A51">
        <w:rPr>
          <w:rFonts w:ascii="Times New Roman" w:hAnsi="Times New Roman"/>
          <w:sz w:val="28"/>
          <w:szCs w:val="28"/>
        </w:rPr>
        <w:t>ая</w:t>
      </w:r>
      <w:r w:rsidR="00546A51" w:rsidRPr="00B56E89">
        <w:rPr>
          <w:rFonts w:ascii="Times New Roman" w:hAnsi="Times New Roman"/>
          <w:sz w:val="28"/>
          <w:szCs w:val="28"/>
        </w:rPr>
        <w:t xml:space="preserve"> культур</w:t>
      </w:r>
      <w:r w:rsidR="00546A51">
        <w:rPr>
          <w:rFonts w:ascii="Times New Roman" w:hAnsi="Times New Roman"/>
          <w:sz w:val="28"/>
          <w:szCs w:val="28"/>
        </w:rPr>
        <w:t>а</w:t>
      </w:r>
      <w:r w:rsidR="00546A51" w:rsidRPr="00B56E89">
        <w:rPr>
          <w:rFonts w:ascii="Times New Roman" w:hAnsi="Times New Roman"/>
          <w:sz w:val="28"/>
          <w:szCs w:val="28"/>
        </w:rPr>
        <w:t xml:space="preserve"> Японии </w:t>
      </w:r>
      <w:r w:rsidR="00546A51" w:rsidRPr="00B56E89">
        <w:rPr>
          <w:rFonts w:ascii="Times New Roman" w:hAnsi="Times New Roman"/>
          <w:sz w:val="28"/>
          <w:szCs w:val="28"/>
          <w:lang w:val="en-US"/>
        </w:rPr>
        <w:t>XVIII</w:t>
      </w:r>
      <w:r w:rsidR="00546A51">
        <w:rPr>
          <w:rFonts w:ascii="Times New Roman" w:hAnsi="Times New Roman"/>
          <w:sz w:val="28"/>
          <w:szCs w:val="28"/>
        </w:rPr>
        <w:t>-</w:t>
      </w:r>
      <w:r w:rsidR="00546A51">
        <w:rPr>
          <w:rFonts w:ascii="Times New Roman" w:hAnsi="Times New Roman"/>
          <w:sz w:val="28"/>
          <w:szCs w:val="28"/>
          <w:lang w:val="en-US"/>
        </w:rPr>
        <w:t>XIX</w:t>
      </w:r>
      <w:r w:rsidR="00546A51">
        <w:rPr>
          <w:rFonts w:ascii="Times New Roman" w:hAnsi="Times New Roman"/>
          <w:sz w:val="28"/>
          <w:szCs w:val="28"/>
        </w:rPr>
        <w:t xml:space="preserve"> вв</w:t>
      </w:r>
      <w:r w:rsidR="006D2EBF" w:rsidRPr="00B56E89">
        <w:rPr>
          <w:rFonts w:ascii="Times New Roman" w:hAnsi="Times New Roman"/>
          <w:sz w:val="28"/>
          <w:szCs w:val="28"/>
        </w:rPr>
        <w:t>. И</w:t>
      </w:r>
      <w:r w:rsidR="004E2CC0" w:rsidRPr="00B56E89">
        <w:rPr>
          <w:rFonts w:ascii="Times New Roman" w:hAnsi="Times New Roman"/>
          <w:sz w:val="28"/>
          <w:szCs w:val="28"/>
        </w:rPr>
        <w:t>скусство, развивавшееся в городской среде, было сосредоточено вокруг эстетического и этического явления «</w:t>
      </w:r>
      <w:r w:rsidR="004E2CC0" w:rsidRPr="00B56E89">
        <w:rPr>
          <w:rFonts w:ascii="Times New Roman" w:hAnsi="Times New Roman"/>
          <w:i/>
          <w:sz w:val="28"/>
          <w:szCs w:val="28"/>
        </w:rPr>
        <w:t>укиё</w:t>
      </w:r>
      <w:r w:rsidR="006D2EBF" w:rsidRPr="00B56E89">
        <w:rPr>
          <w:rFonts w:ascii="Times New Roman" w:hAnsi="Times New Roman"/>
          <w:sz w:val="28"/>
          <w:szCs w:val="28"/>
        </w:rPr>
        <w:t>»</w:t>
      </w:r>
      <w:r w:rsidR="001A1422" w:rsidRPr="00B56E89">
        <w:rPr>
          <w:rFonts w:ascii="Times New Roman" w:hAnsi="Times New Roman"/>
          <w:sz w:val="28"/>
          <w:szCs w:val="28"/>
        </w:rPr>
        <w:t xml:space="preserve">, </w:t>
      </w:r>
      <w:r w:rsidR="006D2EBF" w:rsidRPr="00B56E89">
        <w:rPr>
          <w:rFonts w:ascii="Times New Roman" w:hAnsi="Times New Roman"/>
          <w:sz w:val="28"/>
          <w:szCs w:val="28"/>
        </w:rPr>
        <w:t>бренный, изменчивый мир</w:t>
      </w:r>
      <w:r w:rsidR="00AC58F7" w:rsidRPr="00B56E89">
        <w:rPr>
          <w:rFonts w:ascii="Times New Roman" w:hAnsi="Times New Roman"/>
          <w:sz w:val="28"/>
          <w:szCs w:val="28"/>
        </w:rPr>
        <w:t xml:space="preserve">, </w:t>
      </w:r>
      <w:r w:rsidR="006D2EBF" w:rsidRPr="00B56E89">
        <w:rPr>
          <w:rFonts w:ascii="Times New Roman" w:hAnsi="Times New Roman"/>
          <w:sz w:val="28"/>
          <w:szCs w:val="28"/>
        </w:rPr>
        <w:t>что отражало опоэтизированный, но динамичный образ жизни города и его разночинных жителей</w:t>
      </w:r>
      <w:r w:rsidR="00BC5FCD" w:rsidRPr="00B56E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4E2CC0" w:rsidRPr="00B56E89">
        <w:rPr>
          <w:rFonts w:ascii="Times New Roman" w:hAnsi="Times New Roman"/>
          <w:sz w:val="28"/>
          <w:szCs w:val="28"/>
        </w:rPr>
        <w:t xml:space="preserve">режние «культурные привилегии» аристократии и духовенства </w:t>
      </w:r>
      <w:r w:rsidR="004E2CC0" w:rsidRPr="00B56E89">
        <w:rPr>
          <w:rFonts w:ascii="Times New Roman" w:hAnsi="Times New Roman"/>
          <w:sz w:val="28"/>
          <w:szCs w:val="28"/>
        </w:rPr>
        <w:lastRenderedPageBreak/>
        <w:t>потеряли роль эталона</w:t>
      </w:r>
      <w:r w:rsidR="00AC58F7" w:rsidRPr="00B56E89">
        <w:rPr>
          <w:rFonts w:ascii="Times New Roman" w:hAnsi="Times New Roman"/>
          <w:sz w:val="28"/>
          <w:szCs w:val="28"/>
        </w:rPr>
        <w:t>.</w:t>
      </w:r>
      <w:r w:rsidR="004E2CC0" w:rsidRPr="00B56E89">
        <w:rPr>
          <w:rFonts w:ascii="Times New Roman" w:hAnsi="Times New Roman"/>
          <w:sz w:val="28"/>
          <w:szCs w:val="28"/>
        </w:rPr>
        <w:t xml:space="preserve"> </w:t>
      </w:r>
      <w:r w:rsidR="001B460C">
        <w:rPr>
          <w:rFonts w:ascii="Times New Roman" w:hAnsi="Times New Roman"/>
          <w:sz w:val="28"/>
          <w:szCs w:val="28"/>
        </w:rPr>
        <w:t xml:space="preserve">Эти тенденции нашли яркое выражение в работе </w:t>
      </w:r>
      <w:r w:rsidR="00653B1A">
        <w:rPr>
          <w:rFonts w:ascii="Times New Roman" w:hAnsi="Times New Roman"/>
          <w:sz w:val="28"/>
          <w:szCs w:val="28"/>
        </w:rPr>
        <w:t>выдающегося</w:t>
      </w:r>
      <w:r w:rsidR="00DC7BC1" w:rsidRPr="00B56E89">
        <w:rPr>
          <w:rFonts w:ascii="Times New Roman" w:hAnsi="Times New Roman"/>
          <w:sz w:val="28"/>
          <w:szCs w:val="28"/>
        </w:rPr>
        <w:t xml:space="preserve"> мастер</w:t>
      </w:r>
      <w:r w:rsidR="00653B1A">
        <w:rPr>
          <w:rFonts w:ascii="Times New Roman" w:hAnsi="Times New Roman"/>
          <w:sz w:val="28"/>
          <w:szCs w:val="28"/>
        </w:rPr>
        <w:t>а</w:t>
      </w:r>
      <w:r w:rsidR="00DC7BC1" w:rsidRPr="00B56E89">
        <w:rPr>
          <w:rFonts w:ascii="Times New Roman" w:hAnsi="Times New Roman"/>
          <w:sz w:val="28"/>
          <w:szCs w:val="28"/>
        </w:rPr>
        <w:t>-керамист</w:t>
      </w:r>
      <w:r w:rsidR="00653B1A">
        <w:rPr>
          <w:rFonts w:ascii="Times New Roman" w:hAnsi="Times New Roman"/>
          <w:sz w:val="28"/>
          <w:szCs w:val="28"/>
        </w:rPr>
        <w:t>а</w:t>
      </w:r>
      <w:r w:rsidR="00DC7BC1" w:rsidRPr="00B56E89">
        <w:rPr>
          <w:rFonts w:ascii="Times New Roman" w:hAnsi="Times New Roman"/>
          <w:sz w:val="28"/>
          <w:szCs w:val="28"/>
        </w:rPr>
        <w:t xml:space="preserve"> эпохи Гэнроку</w:t>
      </w:r>
      <w:r w:rsidR="001B460C">
        <w:rPr>
          <w:rFonts w:ascii="Times New Roman" w:hAnsi="Times New Roman"/>
          <w:sz w:val="28"/>
          <w:szCs w:val="28"/>
        </w:rPr>
        <w:t xml:space="preserve"> –</w:t>
      </w:r>
      <w:r w:rsidR="00DC7BC1" w:rsidRPr="00B56E89">
        <w:rPr>
          <w:rFonts w:ascii="Times New Roman" w:hAnsi="Times New Roman"/>
          <w:sz w:val="28"/>
          <w:szCs w:val="28"/>
        </w:rPr>
        <w:t xml:space="preserve"> Огата Кэндзан </w:t>
      </w:r>
      <w:r w:rsidR="009A77CB" w:rsidRPr="0039654F">
        <w:rPr>
          <w:rFonts w:ascii="Times New Roman" w:hAnsi="Times New Roman"/>
          <w:sz w:val="28"/>
          <w:szCs w:val="28"/>
        </w:rPr>
        <w:t>(</w:t>
      </w:r>
      <w:r w:rsidR="002D3DB2" w:rsidRPr="0039654F">
        <w:rPr>
          <w:rFonts w:ascii="Times New Roman" w:hAnsi="Times New Roman"/>
          <w:sz w:val="28"/>
          <w:szCs w:val="28"/>
        </w:rPr>
        <w:t>1663</w:t>
      </w:r>
      <w:r w:rsidR="005462C1" w:rsidRPr="0039654F">
        <w:rPr>
          <w:rFonts w:ascii="Times New Roman" w:hAnsi="Times New Roman"/>
          <w:sz w:val="28"/>
          <w:szCs w:val="28"/>
        </w:rPr>
        <w:t>–</w:t>
      </w:r>
      <w:r w:rsidR="002D3DB2" w:rsidRPr="0039654F">
        <w:rPr>
          <w:rFonts w:ascii="Times New Roman" w:hAnsi="Times New Roman"/>
          <w:sz w:val="28"/>
          <w:szCs w:val="28"/>
        </w:rPr>
        <w:t>1743</w:t>
      </w:r>
      <w:r w:rsidR="002D3DB2" w:rsidRPr="00B56E89">
        <w:rPr>
          <w:rFonts w:ascii="Times New Roman" w:hAnsi="Times New Roman"/>
          <w:sz w:val="28"/>
          <w:szCs w:val="28"/>
        </w:rPr>
        <w:t>).</w:t>
      </w:r>
    </w:p>
    <w:p w:rsidR="00EA0722" w:rsidRPr="00B56E89" w:rsidRDefault="00B016B8" w:rsidP="00822621">
      <w:pPr>
        <w:tabs>
          <w:tab w:val="left" w:pos="8789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Японская культура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</w:t>
      </w:r>
      <w:r w:rsidR="00EA0722" w:rsidRPr="00B56E89">
        <w:rPr>
          <w:rFonts w:ascii="Times New Roman" w:hAnsi="Times New Roman"/>
          <w:sz w:val="28"/>
          <w:szCs w:val="28"/>
        </w:rPr>
        <w:t xml:space="preserve">века отличается богатством и разнообразием стилистических направлений. </w:t>
      </w:r>
      <w:r w:rsidR="00915810">
        <w:rPr>
          <w:rFonts w:ascii="Times New Roman" w:hAnsi="Times New Roman"/>
          <w:sz w:val="28"/>
          <w:szCs w:val="28"/>
        </w:rPr>
        <w:t>В то же время</w:t>
      </w:r>
      <w:r w:rsidR="00EA0722" w:rsidRPr="00B56E89">
        <w:rPr>
          <w:rFonts w:ascii="Times New Roman" w:hAnsi="Times New Roman"/>
          <w:sz w:val="28"/>
          <w:szCs w:val="28"/>
        </w:rPr>
        <w:t xml:space="preserve">, в искусстве керамики Японии конца </w:t>
      </w:r>
      <w:r w:rsidR="00EA0722" w:rsidRPr="00B56E89">
        <w:rPr>
          <w:rFonts w:ascii="Times New Roman" w:hAnsi="Times New Roman"/>
          <w:sz w:val="28"/>
          <w:szCs w:val="28"/>
          <w:lang w:val="en-US"/>
        </w:rPr>
        <w:t>XVIII</w:t>
      </w:r>
      <w:r w:rsidR="00EA0722" w:rsidRPr="00B56E89">
        <w:rPr>
          <w:rFonts w:ascii="Times New Roman" w:hAnsi="Times New Roman"/>
          <w:sz w:val="28"/>
          <w:szCs w:val="28"/>
        </w:rPr>
        <w:t xml:space="preserve">-начала </w:t>
      </w:r>
      <w:r w:rsidR="00EA0722" w:rsidRPr="00B56E89">
        <w:rPr>
          <w:rFonts w:ascii="Times New Roman" w:hAnsi="Times New Roman"/>
          <w:sz w:val="28"/>
          <w:szCs w:val="28"/>
          <w:lang w:val="en-US"/>
        </w:rPr>
        <w:t>XIX</w:t>
      </w:r>
      <w:r w:rsidR="00EA0722" w:rsidRPr="00B56E89">
        <w:rPr>
          <w:rFonts w:ascii="Times New Roman" w:hAnsi="Times New Roman"/>
          <w:sz w:val="28"/>
          <w:szCs w:val="28"/>
        </w:rPr>
        <w:t xml:space="preserve"> веков наметился застой. </w:t>
      </w:r>
      <w:r w:rsidR="00615D6A" w:rsidRPr="00B56E89">
        <w:rPr>
          <w:rFonts w:ascii="Times New Roman" w:hAnsi="Times New Roman"/>
          <w:sz w:val="28"/>
          <w:szCs w:val="28"/>
        </w:rPr>
        <w:t>Одной из его причин было</w:t>
      </w:r>
      <w:r w:rsidR="00EA0722" w:rsidRPr="00B56E89">
        <w:rPr>
          <w:rFonts w:ascii="Times New Roman" w:hAnsi="Times New Roman"/>
          <w:sz w:val="28"/>
          <w:szCs w:val="28"/>
        </w:rPr>
        <w:t xml:space="preserve"> отсутствие столь яркого организующего начала, каким были чайные церемонии</w:t>
      </w:r>
      <w:r w:rsidR="00615D6A" w:rsidRPr="00B56E89">
        <w:rPr>
          <w:rFonts w:ascii="Times New Roman" w:hAnsi="Times New Roman"/>
          <w:sz w:val="28"/>
          <w:szCs w:val="28"/>
        </w:rPr>
        <w:t xml:space="preserve"> </w:t>
      </w:r>
      <w:r w:rsidR="00615D6A" w:rsidRPr="00B56E89">
        <w:rPr>
          <w:rFonts w:ascii="Times New Roman" w:hAnsi="Times New Roman"/>
          <w:i/>
          <w:sz w:val="28"/>
          <w:szCs w:val="28"/>
        </w:rPr>
        <w:t>тя-но ю</w:t>
      </w:r>
      <w:r w:rsidR="00615D6A" w:rsidRPr="00B56E89">
        <w:rPr>
          <w:rFonts w:ascii="Times New Roman" w:hAnsi="Times New Roman"/>
          <w:sz w:val="28"/>
          <w:szCs w:val="28"/>
        </w:rPr>
        <w:t xml:space="preserve"> и </w:t>
      </w:r>
      <w:r w:rsidR="00615D6A" w:rsidRPr="00B56E89">
        <w:rPr>
          <w:rFonts w:ascii="Times New Roman" w:hAnsi="Times New Roman"/>
          <w:i/>
          <w:sz w:val="28"/>
          <w:szCs w:val="28"/>
        </w:rPr>
        <w:t>сэнтя-до</w:t>
      </w:r>
      <w:r w:rsidR="00EA0722" w:rsidRPr="00B56E89">
        <w:rPr>
          <w:rFonts w:ascii="Times New Roman" w:hAnsi="Times New Roman"/>
          <w:sz w:val="28"/>
          <w:szCs w:val="28"/>
        </w:rPr>
        <w:t>.</w:t>
      </w:r>
    </w:p>
    <w:p w:rsidR="00B76C13" w:rsidRPr="00B56E89" w:rsidRDefault="007B5928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>Формально период Эдо заканчивается с Реставрацией Мэйдзи в 1868 году</w:t>
      </w:r>
      <w:r w:rsidR="00C506E4" w:rsidRPr="00B56E89">
        <w:rPr>
          <w:rFonts w:ascii="Times New Roman" w:hAnsi="Times New Roman"/>
          <w:sz w:val="28"/>
          <w:szCs w:val="28"/>
        </w:rPr>
        <w:t xml:space="preserve">. </w:t>
      </w:r>
      <w:r w:rsidR="00BE071C" w:rsidRPr="00B56E89">
        <w:rPr>
          <w:rFonts w:ascii="Times New Roman" w:hAnsi="Times New Roman"/>
          <w:sz w:val="28"/>
          <w:szCs w:val="28"/>
        </w:rPr>
        <w:t>В</w:t>
      </w:r>
      <w:r w:rsidRPr="00B56E89">
        <w:rPr>
          <w:rFonts w:ascii="Times New Roman" w:hAnsi="Times New Roman"/>
          <w:sz w:val="28"/>
          <w:szCs w:val="28"/>
        </w:rPr>
        <w:t xml:space="preserve">ыход Японии на международный рынок </w:t>
      </w:r>
      <w:r w:rsidR="00B51CB7" w:rsidRPr="00B56E89">
        <w:rPr>
          <w:rFonts w:ascii="Times New Roman" w:hAnsi="Times New Roman"/>
          <w:sz w:val="28"/>
          <w:szCs w:val="28"/>
        </w:rPr>
        <w:t>инициировал</w:t>
      </w:r>
      <w:r w:rsidRPr="00B56E89">
        <w:rPr>
          <w:rFonts w:ascii="Times New Roman" w:hAnsi="Times New Roman"/>
          <w:sz w:val="28"/>
          <w:szCs w:val="28"/>
        </w:rPr>
        <w:t xml:space="preserve"> появление новых ярких мастеров и большого количества экспортной продукции. </w:t>
      </w:r>
      <w:r w:rsidR="00915810">
        <w:rPr>
          <w:rFonts w:ascii="Times New Roman" w:hAnsi="Times New Roman"/>
          <w:sz w:val="28"/>
          <w:szCs w:val="28"/>
        </w:rPr>
        <w:t>Однако, п</w:t>
      </w:r>
      <w:r w:rsidR="00B51CB7" w:rsidRPr="00B56E89">
        <w:rPr>
          <w:rFonts w:ascii="Times New Roman" w:hAnsi="Times New Roman"/>
          <w:sz w:val="28"/>
          <w:szCs w:val="28"/>
        </w:rPr>
        <w:t>о мнению</w:t>
      </w:r>
      <w:r w:rsidRPr="00B56E89">
        <w:rPr>
          <w:rFonts w:ascii="Times New Roman" w:hAnsi="Times New Roman"/>
          <w:sz w:val="28"/>
          <w:szCs w:val="28"/>
        </w:rPr>
        <w:t xml:space="preserve"> Каратани Ко</w:t>
      </w:r>
      <w:r w:rsidR="00B657F2" w:rsidRPr="00B56E89">
        <w:rPr>
          <w:rFonts w:ascii="Times New Roman" w:hAnsi="Times New Roman"/>
          <w:sz w:val="28"/>
          <w:szCs w:val="28"/>
        </w:rPr>
        <w:t>:</w:t>
      </w:r>
      <w:r w:rsidRPr="00B56E89">
        <w:rPr>
          <w:rFonts w:ascii="Times New Roman" w:hAnsi="Times New Roman"/>
          <w:sz w:val="28"/>
          <w:szCs w:val="28"/>
        </w:rPr>
        <w:t xml:space="preserve">дзин, весь </w:t>
      </w:r>
      <w:r w:rsidRPr="00B56E89">
        <w:rPr>
          <w:rFonts w:ascii="Times New Roman" w:hAnsi="Times New Roman"/>
          <w:sz w:val="28"/>
          <w:szCs w:val="28"/>
          <w:lang w:val="en-US"/>
        </w:rPr>
        <w:t>XIX</w:t>
      </w:r>
      <w:r w:rsidR="00B657F2" w:rsidRPr="00B56E89">
        <w:rPr>
          <w:rFonts w:ascii="Times New Roman" w:hAnsi="Times New Roman"/>
          <w:sz w:val="28"/>
          <w:szCs w:val="28"/>
        </w:rPr>
        <w:t xml:space="preserve"> век</w:t>
      </w:r>
      <w:r w:rsidRPr="00B56E89">
        <w:rPr>
          <w:rFonts w:ascii="Times New Roman" w:hAnsi="Times New Roman"/>
          <w:sz w:val="28"/>
          <w:szCs w:val="28"/>
        </w:rPr>
        <w:t xml:space="preserve">, в плане эстетики и образа жизни большинства населения </w:t>
      </w:r>
      <w:r w:rsidR="00915810">
        <w:rPr>
          <w:rFonts w:ascii="Times New Roman" w:hAnsi="Times New Roman"/>
          <w:sz w:val="28"/>
          <w:szCs w:val="28"/>
        </w:rPr>
        <w:t>«</w:t>
      </w:r>
      <w:r w:rsidRPr="00B56E89">
        <w:rPr>
          <w:rFonts w:ascii="Times New Roman" w:hAnsi="Times New Roman"/>
          <w:sz w:val="28"/>
          <w:szCs w:val="28"/>
        </w:rPr>
        <w:t>оставался эпохой Эдо</w:t>
      </w:r>
      <w:r w:rsidR="00915810">
        <w:rPr>
          <w:rFonts w:ascii="Times New Roman" w:hAnsi="Times New Roman"/>
          <w:sz w:val="28"/>
          <w:szCs w:val="28"/>
        </w:rPr>
        <w:t>»</w:t>
      </w:r>
      <w:r w:rsidR="002D1470" w:rsidRPr="00B56E89">
        <w:rPr>
          <w:rStyle w:val="a8"/>
          <w:rFonts w:ascii="Times New Roman" w:hAnsi="Times New Roman"/>
          <w:sz w:val="28"/>
          <w:szCs w:val="28"/>
        </w:rPr>
        <w:footnoteReference w:id="34"/>
      </w:r>
      <w:r w:rsidRPr="00B56E89">
        <w:rPr>
          <w:rFonts w:ascii="Times New Roman" w:hAnsi="Times New Roman"/>
          <w:sz w:val="28"/>
          <w:szCs w:val="28"/>
        </w:rPr>
        <w:t xml:space="preserve">. </w:t>
      </w:r>
      <w:r w:rsidR="00B76C13" w:rsidRPr="00B56E89">
        <w:rPr>
          <w:rFonts w:ascii="Times New Roman" w:hAnsi="Times New Roman"/>
          <w:sz w:val="28"/>
          <w:szCs w:val="28"/>
        </w:rPr>
        <w:t xml:space="preserve">Это позволило привлечь к данному исследованию </w:t>
      </w:r>
      <w:r w:rsidR="00B76C13" w:rsidRPr="0039654F">
        <w:rPr>
          <w:rFonts w:ascii="Times New Roman" w:hAnsi="Times New Roman"/>
          <w:sz w:val="28"/>
          <w:szCs w:val="28"/>
        </w:rPr>
        <w:t>изделия эпохи Мэйдзи (1868</w:t>
      </w:r>
      <w:r w:rsidR="004B7E8F" w:rsidRPr="0039654F">
        <w:rPr>
          <w:rFonts w:ascii="Times New Roman" w:hAnsi="Times New Roman"/>
          <w:sz w:val="28"/>
          <w:szCs w:val="28"/>
        </w:rPr>
        <w:t>–</w:t>
      </w:r>
      <w:r w:rsidR="00B76C13" w:rsidRPr="0039654F">
        <w:rPr>
          <w:rFonts w:ascii="Times New Roman" w:hAnsi="Times New Roman"/>
          <w:sz w:val="28"/>
          <w:szCs w:val="28"/>
        </w:rPr>
        <w:t>1912), созданные до начала ХХ века в традицион</w:t>
      </w:r>
      <w:r w:rsidR="00B76C13" w:rsidRPr="00B56E89">
        <w:rPr>
          <w:rFonts w:ascii="Times New Roman" w:hAnsi="Times New Roman"/>
          <w:sz w:val="28"/>
          <w:szCs w:val="28"/>
        </w:rPr>
        <w:t>н</w:t>
      </w:r>
      <w:r w:rsidR="00BE5601">
        <w:rPr>
          <w:rFonts w:ascii="Times New Roman" w:hAnsi="Times New Roman"/>
          <w:sz w:val="28"/>
          <w:szCs w:val="28"/>
        </w:rPr>
        <w:t>ых стилях японского гончарства.</w:t>
      </w:r>
    </w:p>
    <w:p w:rsidR="00B76C13" w:rsidRPr="00B56E89" w:rsidRDefault="00B76C13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>Привлечение историко-культурного контекста керамического производства эпохи позвол</w:t>
      </w:r>
      <w:r w:rsidR="00D15FCA" w:rsidRPr="00B56E89">
        <w:rPr>
          <w:rFonts w:ascii="Times New Roman" w:hAnsi="Times New Roman"/>
          <w:sz w:val="28"/>
          <w:szCs w:val="28"/>
        </w:rPr>
        <w:t>ило</w:t>
      </w:r>
      <w:r w:rsidRPr="00B56E89">
        <w:rPr>
          <w:rFonts w:ascii="Times New Roman" w:hAnsi="Times New Roman"/>
          <w:sz w:val="28"/>
          <w:szCs w:val="28"/>
        </w:rPr>
        <w:t xml:space="preserve"> рассмотреть историю отдельных японских мастерских и формирование разных стилей керамики как часть общего историко-художественного процесса.</w:t>
      </w:r>
    </w:p>
    <w:p w:rsidR="00483103" w:rsidRPr="00B56E89" w:rsidRDefault="00653A2D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b/>
          <w:sz w:val="28"/>
          <w:szCs w:val="28"/>
        </w:rPr>
        <w:t>Г</w:t>
      </w:r>
      <w:r w:rsidR="00483103" w:rsidRPr="00B56E89">
        <w:rPr>
          <w:rFonts w:ascii="Times New Roman" w:hAnsi="Times New Roman"/>
          <w:b/>
          <w:sz w:val="28"/>
          <w:szCs w:val="28"/>
        </w:rPr>
        <w:t xml:space="preserve">лава </w:t>
      </w:r>
      <w:r w:rsidRPr="00B56E89">
        <w:rPr>
          <w:rFonts w:ascii="Times New Roman" w:hAnsi="Times New Roman"/>
          <w:b/>
          <w:sz w:val="28"/>
          <w:szCs w:val="28"/>
        </w:rPr>
        <w:t>3</w:t>
      </w:r>
      <w:r w:rsidRPr="00B56E89">
        <w:rPr>
          <w:rFonts w:ascii="Times New Roman" w:hAnsi="Times New Roman"/>
          <w:sz w:val="28"/>
          <w:szCs w:val="28"/>
        </w:rPr>
        <w:t xml:space="preserve"> </w:t>
      </w:r>
      <w:r w:rsidR="00483103" w:rsidRPr="00B56E89">
        <w:rPr>
          <w:rFonts w:ascii="Times New Roman" w:hAnsi="Times New Roman"/>
          <w:sz w:val="28"/>
          <w:szCs w:val="28"/>
        </w:rPr>
        <w:t xml:space="preserve">диссертационного исследования – </w:t>
      </w:r>
      <w:r w:rsidR="00483103" w:rsidRPr="00B56E89">
        <w:rPr>
          <w:rFonts w:ascii="Times New Roman" w:hAnsi="Times New Roman"/>
          <w:b/>
          <w:sz w:val="28"/>
          <w:szCs w:val="28"/>
        </w:rPr>
        <w:t>«</w:t>
      </w:r>
      <w:r w:rsidR="006D0DC5" w:rsidRPr="00B56E89">
        <w:rPr>
          <w:rFonts w:ascii="Times New Roman" w:hAnsi="Times New Roman"/>
          <w:b/>
          <w:sz w:val="28"/>
          <w:szCs w:val="28"/>
        </w:rPr>
        <w:t>Керамические мастерские эпохи Эдо»</w:t>
      </w:r>
      <w:r w:rsidR="006D0DC5" w:rsidRPr="00B56E89">
        <w:rPr>
          <w:rFonts w:ascii="Times New Roman" w:hAnsi="Times New Roman"/>
          <w:sz w:val="28"/>
          <w:szCs w:val="28"/>
        </w:rPr>
        <w:t xml:space="preserve"> – посвящена </w:t>
      </w:r>
      <w:r w:rsidR="00406A17" w:rsidRPr="00B56E89">
        <w:rPr>
          <w:rFonts w:ascii="Times New Roman" w:hAnsi="Times New Roman"/>
          <w:sz w:val="28"/>
          <w:szCs w:val="28"/>
        </w:rPr>
        <w:t>анализу</w:t>
      </w:r>
      <w:r w:rsidR="006D0DC5" w:rsidRPr="00B56E89">
        <w:rPr>
          <w:rFonts w:ascii="Times New Roman" w:hAnsi="Times New Roman"/>
          <w:sz w:val="28"/>
          <w:szCs w:val="28"/>
        </w:rPr>
        <w:t xml:space="preserve"> истории работы </w:t>
      </w:r>
      <w:r w:rsidR="009104A8">
        <w:rPr>
          <w:rFonts w:ascii="Times New Roman" w:hAnsi="Times New Roman"/>
          <w:sz w:val="28"/>
          <w:szCs w:val="28"/>
        </w:rPr>
        <w:t xml:space="preserve">двенадцати </w:t>
      </w:r>
      <w:r w:rsidR="006D0DC5" w:rsidRPr="00B56E89">
        <w:rPr>
          <w:rFonts w:ascii="Times New Roman" w:hAnsi="Times New Roman"/>
          <w:sz w:val="28"/>
          <w:szCs w:val="28"/>
        </w:rPr>
        <w:t>наиболее значительных керамических центров и мастерских Японии.</w:t>
      </w:r>
      <w:r w:rsidR="00406A17" w:rsidRPr="00B56E89">
        <w:rPr>
          <w:rFonts w:ascii="Times New Roman" w:hAnsi="Times New Roman"/>
          <w:sz w:val="28"/>
          <w:szCs w:val="28"/>
        </w:rPr>
        <w:t xml:space="preserve"> Материал расположен </w:t>
      </w:r>
      <w:r w:rsidR="00EE2AA7" w:rsidRPr="00B56E89">
        <w:rPr>
          <w:rFonts w:ascii="Times New Roman" w:hAnsi="Times New Roman"/>
          <w:sz w:val="28"/>
          <w:szCs w:val="28"/>
        </w:rPr>
        <w:t xml:space="preserve">хронологически </w:t>
      </w:r>
      <w:r w:rsidR="00406A17" w:rsidRPr="00B56E89">
        <w:rPr>
          <w:rFonts w:ascii="Times New Roman" w:hAnsi="Times New Roman"/>
          <w:sz w:val="28"/>
          <w:szCs w:val="28"/>
        </w:rPr>
        <w:t xml:space="preserve">по времени возникновения мастерских. </w:t>
      </w:r>
    </w:p>
    <w:p w:rsidR="00406A17" w:rsidRPr="00B56E89" w:rsidRDefault="00942C3C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4D1DD7" w:rsidRPr="00B56E89">
        <w:rPr>
          <w:rFonts w:ascii="Times New Roman" w:hAnsi="Times New Roman"/>
          <w:b/>
          <w:sz w:val="28"/>
          <w:szCs w:val="28"/>
        </w:rPr>
        <w:t xml:space="preserve"> </w:t>
      </w:r>
      <w:r w:rsidR="00406A17" w:rsidRPr="00B56E89">
        <w:rPr>
          <w:rFonts w:ascii="Times New Roman" w:hAnsi="Times New Roman"/>
          <w:b/>
          <w:sz w:val="28"/>
          <w:szCs w:val="28"/>
        </w:rPr>
        <w:t>1</w:t>
      </w:r>
      <w:r w:rsidR="00406A17" w:rsidRPr="00B56E89">
        <w:rPr>
          <w:rFonts w:ascii="Times New Roman" w:hAnsi="Times New Roman"/>
          <w:sz w:val="28"/>
          <w:szCs w:val="28"/>
        </w:rPr>
        <w:t xml:space="preserve"> рассматривает группу мастерских, </w:t>
      </w:r>
      <w:r w:rsidR="000A51C6" w:rsidRPr="00B56E89">
        <w:rPr>
          <w:rFonts w:ascii="Times New Roman" w:hAnsi="Times New Roman"/>
          <w:sz w:val="28"/>
          <w:szCs w:val="28"/>
        </w:rPr>
        <w:t xml:space="preserve">создававших неглазурованную керамику. </w:t>
      </w:r>
      <w:r w:rsidR="00406A17" w:rsidRPr="00B56E89">
        <w:rPr>
          <w:rFonts w:ascii="Times New Roman" w:hAnsi="Times New Roman"/>
          <w:sz w:val="28"/>
          <w:szCs w:val="28"/>
        </w:rPr>
        <w:t xml:space="preserve">Такие изделия в японской классификации относятся к группе </w:t>
      </w:r>
      <w:r w:rsidR="00406A17" w:rsidRPr="00B56E89">
        <w:rPr>
          <w:rFonts w:ascii="Times New Roman" w:hAnsi="Times New Roman"/>
          <w:i/>
          <w:sz w:val="28"/>
          <w:szCs w:val="28"/>
        </w:rPr>
        <w:t>якисимэ</w:t>
      </w:r>
      <w:r w:rsidR="00406A17" w:rsidRPr="00B56E89">
        <w:rPr>
          <w:rFonts w:ascii="Times New Roman" w:hAnsi="Times New Roman"/>
          <w:sz w:val="28"/>
          <w:szCs w:val="28"/>
        </w:rPr>
        <w:t>, аналогом которой является класс</w:t>
      </w:r>
      <w:r w:rsidR="007F7421" w:rsidRPr="00B56E89">
        <w:rPr>
          <w:rFonts w:ascii="Times New Roman" w:hAnsi="Times New Roman"/>
          <w:sz w:val="28"/>
          <w:szCs w:val="28"/>
        </w:rPr>
        <w:t xml:space="preserve"> изделий спёкшегося черепка (</w:t>
      </w:r>
      <w:r w:rsidR="00406A17" w:rsidRPr="00B56E89">
        <w:rPr>
          <w:rFonts w:ascii="Times New Roman" w:hAnsi="Times New Roman"/>
          <w:sz w:val="28"/>
          <w:szCs w:val="28"/>
        </w:rPr>
        <w:t>спёкшихся каменных масс</w:t>
      </w:r>
      <w:r w:rsidR="007F7421" w:rsidRPr="00B56E89">
        <w:rPr>
          <w:rFonts w:ascii="Times New Roman" w:hAnsi="Times New Roman"/>
          <w:sz w:val="28"/>
          <w:szCs w:val="28"/>
        </w:rPr>
        <w:t>)</w:t>
      </w:r>
      <w:r w:rsidR="000A51C6" w:rsidRPr="00B56E89">
        <w:rPr>
          <w:rFonts w:ascii="Times New Roman" w:hAnsi="Times New Roman"/>
          <w:sz w:val="28"/>
          <w:szCs w:val="28"/>
        </w:rPr>
        <w:t xml:space="preserve">. В эту группу </w:t>
      </w:r>
      <w:r w:rsidR="007F7421" w:rsidRPr="00B56E89">
        <w:rPr>
          <w:rFonts w:ascii="Times New Roman" w:hAnsi="Times New Roman"/>
          <w:sz w:val="28"/>
          <w:szCs w:val="28"/>
        </w:rPr>
        <w:t>входят</w:t>
      </w:r>
      <w:r w:rsidR="000A51C6" w:rsidRPr="00B56E89">
        <w:rPr>
          <w:rFonts w:ascii="Times New Roman" w:hAnsi="Times New Roman"/>
          <w:sz w:val="28"/>
          <w:szCs w:val="28"/>
        </w:rPr>
        <w:t xml:space="preserve"> </w:t>
      </w:r>
      <w:r w:rsidR="000A51C6" w:rsidRPr="00B56E89">
        <w:rPr>
          <w:rFonts w:ascii="Times New Roman" w:hAnsi="Times New Roman"/>
          <w:sz w:val="28"/>
          <w:szCs w:val="28"/>
        </w:rPr>
        <w:lastRenderedPageBreak/>
        <w:t xml:space="preserve">мастерские </w:t>
      </w:r>
      <w:r w:rsidR="000A51C6" w:rsidRPr="00986157">
        <w:rPr>
          <w:rFonts w:ascii="Times New Roman" w:hAnsi="Times New Roman"/>
          <w:b/>
          <w:sz w:val="28"/>
          <w:szCs w:val="28"/>
        </w:rPr>
        <w:t>Сигар</w:t>
      </w:r>
      <w:r w:rsidR="001C49A6" w:rsidRPr="00986157">
        <w:rPr>
          <w:rFonts w:ascii="Times New Roman" w:hAnsi="Times New Roman"/>
          <w:b/>
          <w:sz w:val="28"/>
          <w:szCs w:val="28"/>
        </w:rPr>
        <w:t>аки</w:t>
      </w:r>
      <w:r w:rsidR="001C49A6" w:rsidRPr="00B56E89">
        <w:rPr>
          <w:rFonts w:ascii="Times New Roman" w:hAnsi="Times New Roman"/>
          <w:sz w:val="28"/>
          <w:szCs w:val="28"/>
        </w:rPr>
        <w:t xml:space="preserve"> (преф. Сига), </w:t>
      </w:r>
      <w:r w:rsidR="001C49A6" w:rsidRPr="00986157">
        <w:rPr>
          <w:rFonts w:ascii="Times New Roman" w:hAnsi="Times New Roman"/>
          <w:b/>
          <w:sz w:val="28"/>
          <w:szCs w:val="28"/>
        </w:rPr>
        <w:t>Бидзэн</w:t>
      </w:r>
      <w:r w:rsidR="001C49A6" w:rsidRPr="00B56E89">
        <w:rPr>
          <w:rFonts w:ascii="Times New Roman" w:hAnsi="Times New Roman"/>
          <w:sz w:val="28"/>
          <w:szCs w:val="28"/>
        </w:rPr>
        <w:t xml:space="preserve"> (преф. Окаяма) и </w:t>
      </w:r>
      <w:r w:rsidR="001C49A6" w:rsidRPr="00986157">
        <w:rPr>
          <w:rFonts w:ascii="Times New Roman" w:hAnsi="Times New Roman"/>
          <w:b/>
          <w:sz w:val="28"/>
          <w:szCs w:val="28"/>
        </w:rPr>
        <w:t>Тамба</w:t>
      </w:r>
      <w:r w:rsidR="001C49A6" w:rsidRPr="00B56E89">
        <w:rPr>
          <w:rFonts w:ascii="Times New Roman" w:hAnsi="Times New Roman"/>
          <w:sz w:val="28"/>
          <w:szCs w:val="28"/>
        </w:rPr>
        <w:t xml:space="preserve"> (преф. Хёго), </w:t>
      </w:r>
      <w:r w:rsidR="001C49A6" w:rsidRPr="00986157">
        <w:rPr>
          <w:rFonts w:ascii="Times New Roman" w:hAnsi="Times New Roman"/>
          <w:b/>
          <w:sz w:val="28"/>
          <w:szCs w:val="28"/>
        </w:rPr>
        <w:t>Токонамэ</w:t>
      </w:r>
      <w:r w:rsidR="001C49A6" w:rsidRPr="00B56E89">
        <w:rPr>
          <w:rFonts w:ascii="Times New Roman" w:hAnsi="Times New Roman"/>
          <w:sz w:val="28"/>
          <w:szCs w:val="28"/>
        </w:rPr>
        <w:t xml:space="preserve"> (преф. Аити)</w:t>
      </w:r>
      <w:r w:rsidR="00F627F4">
        <w:rPr>
          <w:rFonts w:ascii="Times New Roman" w:hAnsi="Times New Roman"/>
          <w:sz w:val="28"/>
          <w:szCs w:val="28"/>
        </w:rPr>
        <w:t>, принадлежащие так называемым «шести ранним печам Японии» (</w:t>
      </w:r>
      <w:r w:rsidR="00F627F4" w:rsidRPr="00F627F4">
        <w:rPr>
          <w:rFonts w:ascii="Times New Roman" w:hAnsi="Times New Roman"/>
          <w:i/>
          <w:sz w:val="28"/>
          <w:szCs w:val="28"/>
        </w:rPr>
        <w:t>Нихон роккоё</w:t>
      </w:r>
      <w:r w:rsidR="00F627F4">
        <w:rPr>
          <w:rFonts w:ascii="Times New Roman" w:hAnsi="Times New Roman"/>
          <w:sz w:val="28"/>
          <w:szCs w:val="28"/>
        </w:rPr>
        <w:t>)</w:t>
      </w:r>
      <w:r w:rsidR="00AC2802" w:rsidRPr="00B56E89">
        <w:rPr>
          <w:rFonts w:ascii="Times New Roman" w:hAnsi="Times New Roman"/>
          <w:sz w:val="28"/>
          <w:szCs w:val="28"/>
        </w:rPr>
        <w:t>.</w:t>
      </w:r>
    </w:p>
    <w:p w:rsidR="003647B3" w:rsidRPr="00B56E89" w:rsidRDefault="00AC2802" w:rsidP="00822621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 xml:space="preserve">Технико-технологически – это самый ранний тип керамики, </w:t>
      </w:r>
      <w:r w:rsidR="00E97A07" w:rsidRPr="00B56E89">
        <w:rPr>
          <w:rFonts w:ascii="Times New Roman" w:hAnsi="Times New Roman"/>
          <w:sz w:val="28"/>
          <w:szCs w:val="28"/>
        </w:rPr>
        <w:t>в</w:t>
      </w:r>
      <w:r w:rsidR="007F7421" w:rsidRPr="00B56E89">
        <w:rPr>
          <w:rFonts w:ascii="Times New Roman" w:hAnsi="Times New Roman"/>
          <w:sz w:val="28"/>
          <w:szCs w:val="28"/>
        </w:rPr>
        <w:t xml:space="preserve">се эти мастерские были основаны в </w:t>
      </w:r>
      <w:r w:rsidR="007F7421" w:rsidRPr="00B56E89">
        <w:rPr>
          <w:rFonts w:ascii="Times New Roman" w:hAnsi="Times New Roman"/>
          <w:sz w:val="28"/>
          <w:szCs w:val="28"/>
          <w:lang w:val="en-US"/>
        </w:rPr>
        <w:t>XII</w:t>
      </w:r>
      <w:r w:rsidR="00152A50">
        <w:rPr>
          <w:rFonts w:ascii="Times New Roman" w:hAnsi="Times New Roman"/>
          <w:sz w:val="28"/>
          <w:szCs w:val="28"/>
        </w:rPr>
        <w:t xml:space="preserve"> – </w:t>
      </w:r>
      <w:r w:rsidR="007F7421" w:rsidRPr="00B56E89">
        <w:rPr>
          <w:rFonts w:ascii="Times New Roman" w:hAnsi="Times New Roman"/>
          <w:sz w:val="28"/>
          <w:szCs w:val="28"/>
          <w:lang w:val="en-US"/>
        </w:rPr>
        <w:t>XIII</w:t>
      </w:r>
      <w:r w:rsidR="007F7421" w:rsidRPr="00B56E89">
        <w:rPr>
          <w:rFonts w:ascii="Times New Roman" w:hAnsi="Times New Roman"/>
          <w:sz w:val="28"/>
          <w:szCs w:val="28"/>
        </w:rPr>
        <w:t xml:space="preserve"> вв.</w:t>
      </w:r>
      <w:r w:rsidR="00A66F4F" w:rsidRPr="00B56E89">
        <w:rPr>
          <w:rFonts w:ascii="Times New Roman" w:hAnsi="Times New Roman"/>
          <w:sz w:val="28"/>
          <w:szCs w:val="28"/>
        </w:rPr>
        <w:t xml:space="preserve"> </w:t>
      </w:r>
      <w:r w:rsidR="00942C3C">
        <w:rPr>
          <w:rFonts w:ascii="Times New Roman" w:hAnsi="Times New Roman"/>
          <w:sz w:val="28"/>
          <w:szCs w:val="28"/>
        </w:rPr>
        <w:t>Медленная с</w:t>
      </w:r>
      <w:r w:rsidR="00A66F4F" w:rsidRPr="00B56E89">
        <w:rPr>
          <w:rFonts w:ascii="Times New Roman" w:hAnsi="Times New Roman"/>
          <w:sz w:val="28"/>
          <w:szCs w:val="28"/>
        </w:rPr>
        <w:t xml:space="preserve">мена материально-технической и сырьевой базы </w:t>
      </w:r>
      <w:r w:rsidR="00942C3C">
        <w:rPr>
          <w:rFonts w:ascii="Times New Roman" w:hAnsi="Times New Roman"/>
          <w:sz w:val="28"/>
          <w:szCs w:val="28"/>
        </w:rPr>
        <w:t>и невысокое качество сырья</w:t>
      </w:r>
      <w:r w:rsidR="003647B3" w:rsidRPr="00B56E89">
        <w:rPr>
          <w:rFonts w:ascii="Times New Roman" w:hAnsi="Times New Roman"/>
          <w:sz w:val="28"/>
          <w:szCs w:val="28"/>
        </w:rPr>
        <w:t xml:space="preserve"> обусловил</w:t>
      </w:r>
      <w:r w:rsidR="00942C3C">
        <w:rPr>
          <w:rFonts w:ascii="Times New Roman" w:hAnsi="Times New Roman"/>
          <w:sz w:val="28"/>
          <w:szCs w:val="28"/>
        </w:rPr>
        <w:t>и</w:t>
      </w:r>
      <w:r w:rsidR="003647B3" w:rsidRPr="00B56E89">
        <w:rPr>
          <w:rFonts w:ascii="Times New Roman" w:hAnsi="Times New Roman"/>
          <w:sz w:val="28"/>
          <w:szCs w:val="28"/>
        </w:rPr>
        <w:t xml:space="preserve"> способы формовки изделий и </w:t>
      </w:r>
      <w:r w:rsidR="00806DCE">
        <w:rPr>
          <w:rFonts w:ascii="Times New Roman" w:hAnsi="Times New Roman"/>
          <w:sz w:val="28"/>
          <w:szCs w:val="28"/>
        </w:rPr>
        <w:t xml:space="preserve">«естественные» </w:t>
      </w:r>
      <w:r w:rsidR="003647B3" w:rsidRPr="00B56E89">
        <w:rPr>
          <w:rFonts w:ascii="Times New Roman" w:hAnsi="Times New Roman"/>
          <w:sz w:val="28"/>
          <w:szCs w:val="28"/>
        </w:rPr>
        <w:t>декоративные эффекты.</w:t>
      </w:r>
    </w:p>
    <w:p w:rsidR="00C807D5" w:rsidRPr="00B56E89" w:rsidRDefault="00C807D5" w:rsidP="00822621">
      <w:pPr>
        <w:tabs>
          <w:tab w:val="left" w:pos="9355"/>
        </w:tabs>
        <w:spacing w:after="0" w:line="36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B56E89">
        <w:rPr>
          <w:rStyle w:val="a3"/>
          <w:rFonts w:ascii="Times New Roman" w:hAnsi="Times New Roman"/>
          <w:b w:val="0"/>
          <w:sz w:val="28"/>
          <w:szCs w:val="28"/>
        </w:rPr>
        <w:t>Подъёмы и кризисы в производств</w:t>
      </w:r>
      <w:r w:rsidR="001321C6" w:rsidRPr="00B56E89">
        <w:rPr>
          <w:rStyle w:val="a3"/>
          <w:rFonts w:ascii="Times New Roman" w:hAnsi="Times New Roman"/>
          <w:b w:val="0"/>
          <w:sz w:val="28"/>
          <w:szCs w:val="28"/>
        </w:rPr>
        <w:t>е</w:t>
      </w:r>
      <w:r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 неглазурованной керамики были связаны с </w:t>
      </w:r>
      <w:r w:rsidR="00896693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экономическими условиями, а также </w:t>
      </w:r>
      <w:r w:rsidR="00443FAB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с </w:t>
      </w:r>
      <w:r w:rsidR="00476C07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изменчивостью </w:t>
      </w:r>
      <w:r w:rsidR="009035D5" w:rsidRPr="00B56E89">
        <w:rPr>
          <w:rStyle w:val="a3"/>
          <w:rFonts w:ascii="Times New Roman" w:hAnsi="Times New Roman"/>
          <w:b w:val="0"/>
          <w:sz w:val="28"/>
          <w:szCs w:val="28"/>
        </w:rPr>
        <w:t>покровительств</w:t>
      </w:r>
      <w:r w:rsidR="00476C07" w:rsidRPr="00B56E89">
        <w:rPr>
          <w:rStyle w:val="a3"/>
          <w:rFonts w:ascii="Times New Roman" w:hAnsi="Times New Roman"/>
          <w:b w:val="0"/>
          <w:sz w:val="28"/>
          <w:szCs w:val="28"/>
        </w:rPr>
        <w:t>а</w:t>
      </w:r>
      <w:r w:rsidR="009035D5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476C07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со стороны </w:t>
      </w:r>
      <w:r w:rsidR="009035D5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чайных мастеров или крупных феодалов. Тем не менее, производство бытовой керамики </w:t>
      </w:r>
      <w:r w:rsidR="00896693" w:rsidRPr="00B56E89">
        <w:rPr>
          <w:rStyle w:val="a3"/>
          <w:rFonts w:ascii="Times New Roman" w:hAnsi="Times New Roman"/>
          <w:b w:val="0"/>
          <w:sz w:val="28"/>
          <w:szCs w:val="28"/>
        </w:rPr>
        <w:t>для рынка провинций</w:t>
      </w:r>
      <w:r w:rsidR="009035D5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 продолжалось в этих центра</w:t>
      </w:r>
      <w:r w:rsidR="006A17CE">
        <w:rPr>
          <w:rStyle w:val="a3"/>
          <w:rFonts w:ascii="Times New Roman" w:hAnsi="Times New Roman"/>
          <w:b w:val="0"/>
          <w:sz w:val="28"/>
          <w:szCs w:val="28"/>
        </w:rPr>
        <w:t>х на всём протяжении эпохи Эдо.</w:t>
      </w:r>
    </w:p>
    <w:p w:rsidR="00281FFD" w:rsidRPr="00B56E89" w:rsidRDefault="00806DCE" w:rsidP="00822621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Раздел</w:t>
      </w:r>
      <w:r w:rsidR="004A72F7" w:rsidRPr="00B56E89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164560" w:rsidRPr="00B56E89">
        <w:rPr>
          <w:rStyle w:val="a3"/>
          <w:rFonts w:ascii="Times New Roman" w:hAnsi="Times New Roman"/>
          <w:sz w:val="28"/>
          <w:szCs w:val="28"/>
        </w:rPr>
        <w:t>2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посвящён</w:t>
      </w:r>
      <w:r w:rsidR="00164560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 гончарным центрам глазурованной керамики</w:t>
      </w:r>
      <w:r w:rsidR="00281FFD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  <w:r w:rsidR="00281FFD" w:rsidRPr="00B56E89">
        <w:rPr>
          <w:rFonts w:ascii="Times New Roman" w:hAnsi="Times New Roman"/>
          <w:sz w:val="28"/>
          <w:szCs w:val="28"/>
        </w:rPr>
        <w:t xml:space="preserve">Керамика с </w:t>
      </w:r>
      <w:r w:rsidR="00443FAB" w:rsidRPr="00B56E89">
        <w:rPr>
          <w:rFonts w:ascii="Times New Roman" w:hAnsi="Times New Roman"/>
          <w:sz w:val="28"/>
          <w:szCs w:val="28"/>
        </w:rPr>
        <w:t xml:space="preserve">тугоплавкими </w:t>
      </w:r>
      <w:r w:rsidR="00281FFD" w:rsidRPr="00B56E89">
        <w:rPr>
          <w:rFonts w:ascii="Times New Roman" w:hAnsi="Times New Roman"/>
          <w:sz w:val="28"/>
          <w:szCs w:val="28"/>
        </w:rPr>
        <w:t>цветными и прозрачными глазурями (</w:t>
      </w:r>
      <w:r w:rsidR="00281FFD" w:rsidRPr="00B56E89">
        <w:rPr>
          <w:rFonts w:ascii="Times New Roman" w:hAnsi="Times New Roman"/>
          <w:i/>
          <w:sz w:val="28"/>
          <w:szCs w:val="28"/>
        </w:rPr>
        <w:t>токи</w:t>
      </w:r>
      <w:r w:rsidR="00281FFD" w:rsidRPr="00B56E89">
        <w:rPr>
          <w:rFonts w:ascii="Times New Roman" w:hAnsi="Times New Roman"/>
          <w:sz w:val="28"/>
          <w:szCs w:val="28"/>
        </w:rPr>
        <w:t>) в Японии появ</w:t>
      </w:r>
      <w:r w:rsidR="00443FAB" w:rsidRPr="00B56E89">
        <w:rPr>
          <w:rFonts w:ascii="Times New Roman" w:hAnsi="Times New Roman"/>
          <w:sz w:val="28"/>
          <w:szCs w:val="28"/>
        </w:rPr>
        <w:t>илась</w:t>
      </w:r>
      <w:r w:rsidR="00281FFD" w:rsidRPr="00B56E89">
        <w:rPr>
          <w:rFonts w:ascii="Times New Roman" w:hAnsi="Times New Roman"/>
          <w:sz w:val="28"/>
          <w:szCs w:val="28"/>
        </w:rPr>
        <w:t xml:space="preserve"> в </w:t>
      </w:r>
      <w:r w:rsidR="00281FFD" w:rsidRPr="00B56E89">
        <w:rPr>
          <w:rFonts w:ascii="Times New Roman" w:hAnsi="Times New Roman"/>
          <w:sz w:val="28"/>
          <w:szCs w:val="28"/>
          <w:lang w:val="en-US"/>
        </w:rPr>
        <w:t>XII</w:t>
      </w:r>
      <w:r w:rsidR="00281FFD" w:rsidRPr="00B56E89">
        <w:rPr>
          <w:rFonts w:ascii="Times New Roman" w:hAnsi="Times New Roman"/>
          <w:sz w:val="28"/>
          <w:szCs w:val="28"/>
        </w:rPr>
        <w:t xml:space="preserve"> веке в результате </w:t>
      </w:r>
      <w:r w:rsidR="00443FAB" w:rsidRPr="00B56E89">
        <w:rPr>
          <w:rFonts w:ascii="Times New Roman" w:hAnsi="Times New Roman"/>
          <w:sz w:val="28"/>
          <w:szCs w:val="28"/>
        </w:rPr>
        <w:t>усовершенствования процесса</w:t>
      </w:r>
      <w:r w:rsidR="00281FFD" w:rsidRPr="00B56E89">
        <w:rPr>
          <w:rFonts w:ascii="Times New Roman" w:hAnsi="Times New Roman"/>
          <w:sz w:val="28"/>
          <w:szCs w:val="28"/>
        </w:rPr>
        <w:t xml:space="preserve"> естественного пеплового глазурования</w:t>
      </w:r>
      <w:r w:rsidR="00327FDF" w:rsidRPr="00B56E89">
        <w:rPr>
          <w:rFonts w:ascii="Times New Roman" w:hAnsi="Times New Roman"/>
          <w:sz w:val="28"/>
          <w:szCs w:val="28"/>
        </w:rPr>
        <w:t xml:space="preserve"> и благодаря </w:t>
      </w:r>
      <w:r w:rsidR="00281FFD" w:rsidRPr="00B56E89">
        <w:rPr>
          <w:rFonts w:ascii="Times New Roman" w:hAnsi="Times New Roman"/>
          <w:sz w:val="28"/>
          <w:szCs w:val="28"/>
        </w:rPr>
        <w:t>контакт</w:t>
      </w:r>
      <w:r w:rsidR="00327FDF" w:rsidRPr="00B56E89">
        <w:rPr>
          <w:rFonts w:ascii="Times New Roman" w:hAnsi="Times New Roman"/>
          <w:sz w:val="28"/>
          <w:szCs w:val="28"/>
        </w:rPr>
        <w:t>ам</w:t>
      </w:r>
      <w:r w:rsidR="00281FFD" w:rsidRPr="00B56E89">
        <w:rPr>
          <w:rFonts w:ascii="Times New Roman" w:hAnsi="Times New Roman"/>
          <w:sz w:val="28"/>
          <w:szCs w:val="28"/>
        </w:rPr>
        <w:t xml:space="preserve"> японских мастеров с корейскими и китайскими мигрантами. Наиболее значительными усовершенствованиями были поя</w:t>
      </w:r>
      <w:r w:rsidR="00961888" w:rsidRPr="00B56E89">
        <w:rPr>
          <w:rFonts w:ascii="Times New Roman" w:hAnsi="Times New Roman"/>
          <w:sz w:val="28"/>
          <w:szCs w:val="28"/>
        </w:rPr>
        <w:t>вление ножного гончарного круга,</w:t>
      </w:r>
      <w:r w:rsidR="00281FFD" w:rsidRPr="00B56E89">
        <w:rPr>
          <w:rFonts w:ascii="Times New Roman" w:hAnsi="Times New Roman"/>
          <w:sz w:val="28"/>
          <w:szCs w:val="28"/>
        </w:rPr>
        <w:t xml:space="preserve"> многокамерных печей </w:t>
      </w:r>
      <w:r w:rsidR="00281FFD" w:rsidRPr="00B56E89">
        <w:rPr>
          <w:rFonts w:ascii="Times New Roman" w:hAnsi="Times New Roman"/>
          <w:i/>
          <w:sz w:val="28"/>
          <w:szCs w:val="28"/>
        </w:rPr>
        <w:t xml:space="preserve">ноборигама </w:t>
      </w:r>
      <w:r w:rsidR="00281FFD" w:rsidRPr="00B56E89">
        <w:rPr>
          <w:rFonts w:ascii="Times New Roman" w:hAnsi="Times New Roman"/>
          <w:sz w:val="28"/>
          <w:szCs w:val="28"/>
        </w:rPr>
        <w:t>и рецептур</w:t>
      </w:r>
      <w:r w:rsidR="00961888" w:rsidRPr="00B56E89">
        <w:rPr>
          <w:rFonts w:ascii="Times New Roman" w:hAnsi="Times New Roman"/>
          <w:sz w:val="28"/>
          <w:szCs w:val="28"/>
        </w:rPr>
        <w:t>ы</w:t>
      </w:r>
      <w:r w:rsidR="00281FFD" w:rsidRPr="00B56E89">
        <w:rPr>
          <w:rFonts w:ascii="Times New Roman" w:hAnsi="Times New Roman"/>
          <w:sz w:val="28"/>
          <w:szCs w:val="28"/>
        </w:rPr>
        <w:t xml:space="preserve"> </w:t>
      </w:r>
      <w:r w:rsidR="00896693" w:rsidRPr="00B56E89">
        <w:rPr>
          <w:rFonts w:ascii="Times New Roman" w:hAnsi="Times New Roman"/>
          <w:sz w:val="28"/>
          <w:szCs w:val="28"/>
        </w:rPr>
        <w:t xml:space="preserve">тугоплавких </w:t>
      </w:r>
      <w:r w:rsidR="00281FFD" w:rsidRPr="00B56E89">
        <w:rPr>
          <w:rFonts w:ascii="Times New Roman" w:hAnsi="Times New Roman"/>
          <w:sz w:val="28"/>
          <w:szCs w:val="28"/>
        </w:rPr>
        <w:t xml:space="preserve">глазурей. Эти нововведения появились в период с </w:t>
      </w:r>
      <w:r w:rsidR="00281FFD" w:rsidRPr="00B56E89">
        <w:rPr>
          <w:rFonts w:ascii="Times New Roman" w:hAnsi="Times New Roman"/>
          <w:sz w:val="28"/>
          <w:szCs w:val="28"/>
          <w:lang w:val="en-US"/>
        </w:rPr>
        <w:t>XIII</w:t>
      </w:r>
      <w:r w:rsidR="00281FFD" w:rsidRPr="00B56E89">
        <w:rPr>
          <w:rFonts w:ascii="Times New Roman" w:hAnsi="Times New Roman"/>
          <w:sz w:val="28"/>
          <w:szCs w:val="28"/>
        </w:rPr>
        <w:t xml:space="preserve"> по </w:t>
      </w:r>
      <w:r w:rsidR="00281FFD" w:rsidRPr="00B56E89">
        <w:rPr>
          <w:rFonts w:ascii="Times New Roman" w:hAnsi="Times New Roman"/>
          <w:sz w:val="28"/>
          <w:szCs w:val="28"/>
          <w:lang w:val="en-US"/>
        </w:rPr>
        <w:t>XVI</w:t>
      </w:r>
      <w:r w:rsidR="00281FFD" w:rsidRPr="00B56E89">
        <w:rPr>
          <w:rFonts w:ascii="Times New Roman" w:hAnsi="Times New Roman"/>
          <w:sz w:val="28"/>
          <w:szCs w:val="28"/>
        </w:rPr>
        <w:t xml:space="preserve"> век в разных мастерских Японии и обусловили стилистическое развитие керамики эпохи Эдо.</w:t>
      </w:r>
    </w:p>
    <w:p w:rsidR="00C618A8" w:rsidRPr="00546A51" w:rsidRDefault="00EA6700" w:rsidP="00F627F4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 xml:space="preserve">Среди мастерских, известных глазурованной керамикой, наиболее важными для развития японской керамики были </w:t>
      </w:r>
      <w:r w:rsidRPr="00986157">
        <w:rPr>
          <w:rFonts w:ascii="Times New Roman" w:hAnsi="Times New Roman"/>
          <w:b/>
          <w:sz w:val="28"/>
          <w:szCs w:val="28"/>
        </w:rPr>
        <w:t>Карацу</w:t>
      </w:r>
      <w:r w:rsidRPr="00B56E89">
        <w:rPr>
          <w:rFonts w:ascii="Times New Roman" w:hAnsi="Times New Roman"/>
          <w:sz w:val="28"/>
          <w:szCs w:val="28"/>
        </w:rPr>
        <w:t xml:space="preserve"> </w:t>
      </w:r>
      <w:r w:rsidR="00F627F4">
        <w:rPr>
          <w:rFonts w:ascii="Times New Roman" w:hAnsi="Times New Roman"/>
          <w:sz w:val="28"/>
          <w:szCs w:val="28"/>
        </w:rPr>
        <w:t>(преф. Сага),</w:t>
      </w:r>
      <w:r w:rsidRPr="00B56E89">
        <w:rPr>
          <w:rFonts w:ascii="Times New Roman" w:hAnsi="Times New Roman"/>
          <w:sz w:val="28"/>
          <w:szCs w:val="28"/>
        </w:rPr>
        <w:t xml:space="preserve"> </w:t>
      </w:r>
      <w:r w:rsidRPr="00986157">
        <w:rPr>
          <w:rFonts w:ascii="Times New Roman" w:hAnsi="Times New Roman"/>
          <w:b/>
          <w:sz w:val="28"/>
          <w:szCs w:val="28"/>
        </w:rPr>
        <w:t>Сэто</w:t>
      </w:r>
      <w:r w:rsidR="00F627F4">
        <w:rPr>
          <w:rFonts w:ascii="Times New Roman" w:hAnsi="Times New Roman"/>
          <w:sz w:val="28"/>
          <w:szCs w:val="28"/>
        </w:rPr>
        <w:t xml:space="preserve"> </w:t>
      </w:r>
      <w:r w:rsidR="00F627F4" w:rsidRPr="00B56E89">
        <w:rPr>
          <w:rFonts w:ascii="Times New Roman" w:hAnsi="Times New Roman"/>
          <w:sz w:val="28"/>
          <w:szCs w:val="28"/>
        </w:rPr>
        <w:t xml:space="preserve">(преф. Аити) и </w:t>
      </w:r>
      <w:r w:rsidR="00F627F4" w:rsidRPr="00986157">
        <w:rPr>
          <w:rFonts w:ascii="Times New Roman" w:hAnsi="Times New Roman"/>
          <w:b/>
          <w:sz w:val="28"/>
          <w:szCs w:val="28"/>
        </w:rPr>
        <w:t>Мино</w:t>
      </w:r>
      <w:r w:rsidR="00F627F4" w:rsidRPr="00B56E89">
        <w:rPr>
          <w:rFonts w:ascii="Times New Roman" w:hAnsi="Times New Roman"/>
          <w:sz w:val="28"/>
          <w:szCs w:val="28"/>
        </w:rPr>
        <w:t xml:space="preserve"> (преф. Гифу)</w:t>
      </w:r>
      <w:r w:rsidRPr="00B56E89">
        <w:rPr>
          <w:rFonts w:ascii="Times New Roman" w:hAnsi="Times New Roman"/>
          <w:sz w:val="28"/>
          <w:szCs w:val="28"/>
        </w:rPr>
        <w:t>.</w:t>
      </w:r>
      <w:r w:rsidR="00961888" w:rsidRPr="00B56E89">
        <w:rPr>
          <w:rFonts w:ascii="Times New Roman" w:hAnsi="Times New Roman"/>
          <w:sz w:val="28"/>
          <w:szCs w:val="28"/>
        </w:rPr>
        <w:t xml:space="preserve"> </w:t>
      </w:r>
      <w:r w:rsidR="00B5415C" w:rsidRPr="00B56E89">
        <w:rPr>
          <w:rFonts w:ascii="Times New Roman" w:hAnsi="Times New Roman"/>
          <w:sz w:val="28"/>
          <w:szCs w:val="28"/>
        </w:rPr>
        <w:t>Традиционно с</w:t>
      </w:r>
      <w:r w:rsidR="008E25EE" w:rsidRPr="00B56E89">
        <w:rPr>
          <w:rFonts w:ascii="Times New Roman" w:hAnsi="Times New Roman"/>
          <w:sz w:val="28"/>
          <w:szCs w:val="28"/>
        </w:rPr>
        <w:t xml:space="preserve">читается, что белые глазури и подглазурная роспись пигментом на основе оксида железа появилась в </w:t>
      </w:r>
      <w:r w:rsidR="008E25EE" w:rsidRPr="0039654F">
        <w:rPr>
          <w:rFonts w:ascii="Times New Roman" w:hAnsi="Times New Roman"/>
          <w:sz w:val="28"/>
          <w:szCs w:val="28"/>
        </w:rPr>
        <w:t xml:space="preserve">Карацу в </w:t>
      </w:r>
      <w:r w:rsidR="008E25EE" w:rsidRPr="0039654F">
        <w:rPr>
          <w:rFonts w:ascii="Times New Roman" w:hAnsi="Times New Roman"/>
          <w:sz w:val="28"/>
          <w:szCs w:val="28"/>
          <w:lang w:val="en-US"/>
        </w:rPr>
        <w:t>XV</w:t>
      </w:r>
      <w:r w:rsidR="00D646C2" w:rsidRPr="0039654F">
        <w:rPr>
          <w:rFonts w:ascii="Times New Roman" w:hAnsi="Times New Roman"/>
          <w:sz w:val="28"/>
          <w:szCs w:val="28"/>
        </w:rPr>
        <w:t xml:space="preserve"> – </w:t>
      </w:r>
      <w:r w:rsidR="008E25EE" w:rsidRPr="0039654F">
        <w:rPr>
          <w:rFonts w:ascii="Times New Roman" w:hAnsi="Times New Roman"/>
          <w:sz w:val="28"/>
          <w:szCs w:val="28"/>
          <w:lang w:val="en-US"/>
        </w:rPr>
        <w:t>XVI</w:t>
      </w:r>
      <w:r w:rsidR="008E25EE" w:rsidRPr="00B56E89">
        <w:rPr>
          <w:rFonts w:ascii="Times New Roman" w:hAnsi="Times New Roman"/>
          <w:sz w:val="28"/>
          <w:szCs w:val="28"/>
        </w:rPr>
        <w:t xml:space="preserve"> веках под влиянием мастерских Сэто</w:t>
      </w:r>
      <w:r w:rsidR="008022B6" w:rsidRPr="00B56E89">
        <w:rPr>
          <w:rFonts w:ascii="Times New Roman" w:hAnsi="Times New Roman"/>
          <w:sz w:val="28"/>
          <w:szCs w:val="28"/>
        </w:rPr>
        <w:t xml:space="preserve">. Однако сравнение ранних работ этих двух центров, а также сопоставление изделий Карацу с синхронной корейской керамикой и фарфором позволяют </w:t>
      </w:r>
      <w:r w:rsidR="008022B6" w:rsidRPr="00B56E89">
        <w:rPr>
          <w:rFonts w:ascii="Times New Roman" w:hAnsi="Times New Roman"/>
          <w:sz w:val="28"/>
          <w:szCs w:val="28"/>
        </w:rPr>
        <w:lastRenderedPageBreak/>
        <w:t>высказать предположение о независимом появлени</w:t>
      </w:r>
      <w:r w:rsidR="0025589B">
        <w:rPr>
          <w:rFonts w:ascii="Times New Roman" w:hAnsi="Times New Roman"/>
          <w:sz w:val="28"/>
          <w:szCs w:val="28"/>
        </w:rPr>
        <w:t>и на Кюсю этих способов декора.</w:t>
      </w:r>
    </w:p>
    <w:p w:rsidR="008D39F2" w:rsidRPr="00B56E89" w:rsidRDefault="00161372" w:rsidP="0098615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В единую группу в исследовании выделены мастерские </w:t>
      </w:r>
      <w:r w:rsidR="00B74C41" w:rsidRPr="00986157">
        <w:rPr>
          <w:rFonts w:ascii="Times New Roman" w:hAnsi="Times New Roman"/>
          <w:b/>
          <w:sz w:val="28"/>
          <w:szCs w:val="28"/>
        </w:rPr>
        <w:t>Такатори</w:t>
      </w:r>
      <w:r w:rsidR="00B74C41" w:rsidRPr="00B56E89">
        <w:rPr>
          <w:rFonts w:ascii="Times New Roman" w:hAnsi="Times New Roman"/>
          <w:sz w:val="28"/>
          <w:szCs w:val="28"/>
        </w:rPr>
        <w:t xml:space="preserve">, </w:t>
      </w:r>
      <w:r w:rsidR="00B74C41" w:rsidRPr="00986157">
        <w:rPr>
          <w:rFonts w:ascii="Times New Roman" w:hAnsi="Times New Roman"/>
          <w:b/>
          <w:sz w:val="28"/>
          <w:szCs w:val="28"/>
        </w:rPr>
        <w:t>Агано</w:t>
      </w:r>
      <w:r w:rsidR="00B74C41" w:rsidRPr="00B56E89">
        <w:rPr>
          <w:rFonts w:ascii="Times New Roman" w:hAnsi="Times New Roman"/>
          <w:sz w:val="28"/>
          <w:szCs w:val="28"/>
        </w:rPr>
        <w:t xml:space="preserve"> и </w:t>
      </w:r>
      <w:r w:rsidRPr="00986157">
        <w:rPr>
          <w:rFonts w:ascii="Times New Roman" w:hAnsi="Times New Roman"/>
          <w:b/>
          <w:sz w:val="28"/>
          <w:szCs w:val="28"/>
        </w:rPr>
        <w:t>Хаги</w:t>
      </w:r>
      <w:r w:rsidR="00986157">
        <w:rPr>
          <w:rFonts w:ascii="Times New Roman" w:hAnsi="Times New Roman"/>
          <w:sz w:val="28"/>
          <w:szCs w:val="28"/>
        </w:rPr>
        <w:t xml:space="preserve"> (западный регион о-ва Кюсю), близкие стилистически. </w:t>
      </w:r>
      <w:r w:rsidR="00A15196" w:rsidRPr="00B56E89">
        <w:rPr>
          <w:rFonts w:ascii="Times New Roman" w:hAnsi="Times New Roman"/>
          <w:sz w:val="28"/>
          <w:szCs w:val="28"/>
        </w:rPr>
        <w:t xml:space="preserve">Провинция </w:t>
      </w:r>
      <w:r w:rsidR="00A15196" w:rsidRPr="00986157">
        <w:rPr>
          <w:rFonts w:ascii="Times New Roman" w:hAnsi="Times New Roman"/>
          <w:b/>
          <w:sz w:val="28"/>
          <w:szCs w:val="28"/>
        </w:rPr>
        <w:t>Сацума</w:t>
      </w:r>
      <w:r w:rsidR="00A15196" w:rsidRPr="00B56E89">
        <w:rPr>
          <w:rFonts w:ascii="Times New Roman" w:hAnsi="Times New Roman"/>
          <w:sz w:val="28"/>
          <w:szCs w:val="28"/>
        </w:rPr>
        <w:t xml:space="preserve"> (преф. Кагосима) </w:t>
      </w:r>
      <w:r w:rsidR="00D30667" w:rsidRPr="00B56E89">
        <w:rPr>
          <w:rFonts w:ascii="Times New Roman" w:hAnsi="Times New Roman"/>
          <w:sz w:val="28"/>
          <w:szCs w:val="28"/>
        </w:rPr>
        <w:t xml:space="preserve">на востоке Кюсю </w:t>
      </w:r>
      <w:r w:rsidR="00A15196" w:rsidRPr="00B56E89">
        <w:rPr>
          <w:rFonts w:ascii="Times New Roman" w:hAnsi="Times New Roman"/>
          <w:sz w:val="28"/>
          <w:szCs w:val="28"/>
        </w:rPr>
        <w:t>имеет керамическую традицию, близкую к традиции западных областей острова, что связано с общностью исторического наследия районов.</w:t>
      </w:r>
      <w:r w:rsidR="00D30667" w:rsidRPr="00B56E89">
        <w:rPr>
          <w:rFonts w:ascii="Times New Roman" w:hAnsi="Times New Roman"/>
          <w:sz w:val="28"/>
          <w:szCs w:val="28"/>
        </w:rPr>
        <w:t xml:space="preserve"> </w:t>
      </w:r>
    </w:p>
    <w:p w:rsidR="00BC0043" w:rsidRPr="0039654F" w:rsidRDefault="00B8279B" w:rsidP="00986157">
      <w:pPr>
        <w:spacing w:after="0" w:line="36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 xml:space="preserve">Мастерские в </w:t>
      </w:r>
      <w:r w:rsidRPr="00986157">
        <w:rPr>
          <w:rFonts w:ascii="Times New Roman" w:hAnsi="Times New Roman"/>
          <w:b/>
          <w:sz w:val="28"/>
          <w:szCs w:val="28"/>
        </w:rPr>
        <w:t>Киото</w:t>
      </w:r>
      <w:r w:rsidRPr="00B56E89">
        <w:rPr>
          <w:rFonts w:ascii="Times New Roman" w:hAnsi="Times New Roman"/>
          <w:sz w:val="28"/>
          <w:szCs w:val="28"/>
        </w:rPr>
        <w:t xml:space="preserve"> известны с </w:t>
      </w:r>
      <w:r w:rsidRPr="00B56E89">
        <w:rPr>
          <w:rFonts w:ascii="Times New Roman" w:hAnsi="Times New Roman"/>
          <w:sz w:val="28"/>
          <w:szCs w:val="28"/>
          <w:lang w:val="en-US"/>
        </w:rPr>
        <w:t>VII</w:t>
      </w:r>
      <w:r w:rsidR="00CD1584" w:rsidRPr="00CD1584">
        <w:rPr>
          <w:rFonts w:ascii="Times New Roman" w:hAnsi="Times New Roman"/>
          <w:sz w:val="28"/>
          <w:szCs w:val="28"/>
        </w:rPr>
        <w:t xml:space="preserve"> </w:t>
      </w:r>
      <w:r w:rsidR="00CD1584">
        <w:rPr>
          <w:rFonts w:ascii="Times New Roman" w:hAnsi="Times New Roman"/>
          <w:sz w:val="28"/>
          <w:szCs w:val="28"/>
        </w:rPr>
        <w:t>–</w:t>
      </w:r>
      <w:r w:rsidR="00CD1584" w:rsidRPr="00CD1584">
        <w:rPr>
          <w:rFonts w:ascii="Times New Roman" w:hAnsi="Times New Roman"/>
          <w:sz w:val="28"/>
          <w:szCs w:val="28"/>
        </w:rPr>
        <w:t xml:space="preserve"> </w:t>
      </w:r>
      <w:r w:rsidRPr="00B56E89">
        <w:rPr>
          <w:rFonts w:ascii="Times New Roman" w:hAnsi="Times New Roman"/>
          <w:sz w:val="28"/>
          <w:szCs w:val="28"/>
          <w:lang w:val="en-US"/>
        </w:rPr>
        <w:t>VIII</w:t>
      </w:r>
      <w:r w:rsidR="00CD1584" w:rsidRPr="00CD1584">
        <w:rPr>
          <w:rFonts w:ascii="Times New Roman" w:hAnsi="Times New Roman"/>
          <w:sz w:val="28"/>
          <w:szCs w:val="28"/>
        </w:rPr>
        <w:t xml:space="preserve"> </w:t>
      </w:r>
      <w:r w:rsidRPr="00B56E89">
        <w:rPr>
          <w:rFonts w:ascii="Times New Roman" w:hAnsi="Times New Roman"/>
          <w:sz w:val="28"/>
          <w:szCs w:val="28"/>
        </w:rPr>
        <w:t xml:space="preserve">вв., </w:t>
      </w:r>
      <w:r w:rsidR="0027290A" w:rsidRPr="00B56E89">
        <w:rPr>
          <w:rFonts w:ascii="Times New Roman" w:hAnsi="Times New Roman"/>
          <w:sz w:val="28"/>
          <w:szCs w:val="28"/>
        </w:rPr>
        <w:t xml:space="preserve">однако тугоплавкие глазури появились лишь в </w:t>
      </w:r>
      <w:r w:rsidR="00F4170B" w:rsidRPr="00B56E89">
        <w:rPr>
          <w:rFonts w:ascii="Times New Roman" w:hAnsi="Times New Roman"/>
          <w:sz w:val="28"/>
          <w:szCs w:val="28"/>
          <w:lang w:val="en-US"/>
        </w:rPr>
        <w:t>XV</w:t>
      </w:r>
      <w:r w:rsidR="00CD1584" w:rsidRPr="00CD1584">
        <w:rPr>
          <w:rFonts w:ascii="Times New Roman" w:hAnsi="Times New Roman"/>
          <w:sz w:val="28"/>
          <w:szCs w:val="28"/>
        </w:rPr>
        <w:t xml:space="preserve"> </w:t>
      </w:r>
      <w:r w:rsidR="00CD1584">
        <w:rPr>
          <w:rFonts w:ascii="Times New Roman" w:hAnsi="Times New Roman"/>
          <w:sz w:val="28"/>
          <w:szCs w:val="28"/>
        </w:rPr>
        <w:t>–</w:t>
      </w:r>
      <w:r w:rsidR="00CD1584" w:rsidRPr="00CD1584">
        <w:rPr>
          <w:rFonts w:ascii="Times New Roman" w:hAnsi="Times New Roman"/>
          <w:sz w:val="28"/>
          <w:szCs w:val="28"/>
        </w:rPr>
        <w:t xml:space="preserve"> </w:t>
      </w:r>
      <w:r w:rsidR="00F4170B" w:rsidRPr="00B56E89">
        <w:rPr>
          <w:rFonts w:ascii="Times New Roman" w:hAnsi="Times New Roman"/>
          <w:sz w:val="28"/>
          <w:szCs w:val="28"/>
          <w:lang w:val="en-US"/>
        </w:rPr>
        <w:t>XVI</w:t>
      </w:r>
      <w:r w:rsidR="00CD1584" w:rsidRPr="00CD1584">
        <w:rPr>
          <w:rFonts w:ascii="Times New Roman" w:hAnsi="Times New Roman"/>
          <w:sz w:val="28"/>
          <w:szCs w:val="28"/>
        </w:rPr>
        <w:t xml:space="preserve"> </w:t>
      </w:r>
      <w:r w:rsidR="00F4170B" w:rsidRPr="00B56E89">
        <w:rPr>
          <w:rFonts w:ascii="Times New Roman" w:hAnsi="Times New Roman"/>
          <w:sz w:val="28"/>
          <w:szCs w:val="28"/>
        </w:rPr>
        <w:t>в</w:t>
      </w:r>
      <w:r w:rsidR="0027290A" w:rsidRPr="00B56E89">
        <w:rPr>
          <w:rFonts w:ascii="Times New Roman" w:hAnsi="Times New Roman"/>
          <w:sz w:val="28"/>
          <w:szCs w:val="28"/>
        </w:rPr>
        <w:t xml:space="preserve">в. </w:t>
      </w:r>
      <w:r w:rsidR="0041109E" w:rsidRPr="00B56E89">
        <w:rPr>
          <w:rFonts w:ascii="Times New Roman" w:hAnsi="Times New Roman"/>
          <w:sz w:val="28"/>
          <w:szCs w:val="28"/>
        </w:rPr>
        <w:t xml:space="preserve">Большую роль в </w:t>
      </w:r>
      <w:r w:rsidR="0027290A" w:rsidRPr="00B56E89">
        <w:rPr>
          <w:rFonts w:ascii="Times New Roman" w:hAnsi="Times New Roman"/>
          <w:sz w:val="28"/>
          <w:szCs w:val="28"/>
        </w:rPr>
        <w:t>формировании разнообразия киотоской керамики</w:t>
      </w:r>
      <w:r w:rsidR="0041109E" w:rsidRPr="00B56E89">
        <w:rPr>
          <w:rFonts w:ascii="Times New Roman" w:hAnsi="Times New Roman"/>
          <w:sz w:val="28"/>
          <w:szCs w:val="28"/>
        </w:rPr>
        <w:t xml:space="preserve"> сыграло влияние </w:t>
      </w:r>
      <w:r w:rsidR="0027290A" w:rsidRPr="00B56E89">
        <w:rPr>
          <w:rFonts w:ascii="Times New Roman" w:hAnsi="Times New Roman"/>
          <w:sz w:val="28"/>
          <w:szCs w:val="28"/>
        </w:rPr>
        <w:t>Мино-Сэто и традиции низкотемпературного обжига</w:t>
      </w:r>
      <w:r w:rsidR="00CC6A96" w:rsidRPr="00B56E89">
        <w:rPr>
          <w:rFonts w:ascii="Times New Roman" w:hAnsi="Times New Roman"/>
          <w:sz w:val="28"/>
          <w:szCs w:val="28"/>
        </w:rPr>
        <w:t xml:space="preserve"> </w:t>
      </w:r>
      <w:r w:rsidR="0027290A" w:rsidRPr="00B56E89">
        <w:rPr>
          <w:rFonts w:ascii="Times New Roman" w:hAnsi="Times New Roman"/>
          <w:sz w:val="28"/>
          <w:szCs w:val="28"/>
        </w:rPr>
        <w:t xml:space="preserve">в самом Киото. </w:t>
      </w:r>
      <w:r w:rsidR="00986157">
        <w:rPr>
          <w:rFonts w:ascii="Times New Roman" w:hAnsi="Times New Roman"/>
          <w:sz w:val="28"/>
          <w:szCs w:val="28"/>
        </w:rPr>
        <w:t xml:space="preserve">В городе работали выдающиеся </w:t>
      </w:r>
      <w:r w:rsidR="00986157" w:rsidRPr="0039654F">
        <w:rPr>
          <w:rFonts w:ascii="Times New Roman" w:hAnsi="Times New Roman"/>
          <w:sz w:val="28"/>
          <w:szCs w:val="28"/>
        </w:rPr>
        <w:t xml:space="preserve">мастера керамики: семья Раку, </w:t>
      </w:r>
      <w:r w:rsidR="008C0952" w:rsidRPr="0039654F">
        <w:rPr>
          <w:rFonts w:ascii="Times New Roman" w:hAnsi="Times New Roman"/>
          <w:sz w:val="28"/>
          <w:szCs w:val="28"/>
        </w:rPr>
        <w:t>Нономура Нинсэй</w:t>
      </w:r>
      <w:r w:rsidR="00986157" w:rsidRPr="0039654F">
        <w:rPr>
          <w:rFonts w:ascii="Times New Roman" w:hAnsi="Times New Roman"/>
          <w:sz w:val="28"/>
          <w:szCs w:val="28"/>
        </w:rPr>
        <w:t xml:space="preserve"> (сер. </w:t>
      </w:r>
      <w:r w:rsidR="00986157" w:rsidRPr="0039654F">
        <w:rPr>
          <w:rFonts w:ascii="Times New Roman" w:hAnsi="Times New Roman"/>
          <w:sz w:val="28"/>
          <w:szCs w:val="28"/>
          <w:lang w:val="en-US"/>
        </w:rPr>
        <w:t>XVII</w:t>
      </w:r>
      <w:r w:rsidR="00986157" w:rsidRPr="0039654F">
        <w:rPr>
          <w:rFonts w:ascii="Times New Roman" w:hAnsi="Times New Roman"/>
          <w:sz w:val="28"/>
          <w:szCs w:val="28"/>
        </w:rPr>
        <w:t xml:space="preserve"> в.)</w:t>
      </w:r>
      <w:r w:rsidR="008C0952" w:rsidRPr="0039654F">
        <w:rPr>
          <w:rFonts w:ascii="Times New Roman" w:hAnsi="Times New Roman"/>
          <w:sz w:val="28"/>
          <w:szCs w:val="28"/>
        </w:rPr>
        <w:t xml:space="preserve">, </w:t>
      </w:r>
      <w:r w:rsidR="00BC0043" w:rsidRPr="0039654F">
        <w:rPr>
          <w:rFonts w:ascii="Times New Roman" w:hAnsi="Times New Roman"/>
          <w:sz w:val="28"/>
          <w:szCs w:val="28"/>
        </w:rPr>
        <w:t xml:space="preserve">Огата Синсэй (Кэндзан </w:t>
      </w:r>
      <w:r w:rsidR="00BC0043" w:rsidRPr="0039654F">
        <w:rPr>
          <w:rFonts w:ascii="Times New Roman" w:hAnsi="Times New Roman"/>
          <w:sz w:val="28"/>
          <w:szCs w:val="28"/>
          <w:lang w:val="en-US"/>
        </w:rPr>
        <w:t>I</w:t>
      </w:r>
      <w:r w:rsidR="00BC0043" w:rsidRPr="0039654F">
        <w:rPr>
          <w:rFonts w:ascii="Times New Roman" w:hAnsi="Times New Roman"/>
          <w:sz w:val="28"/>
          <w:szCs w:val="28"/>
        </w:rPr>
        <w:t>, 1663</w:t>
      </w:r>
      <w:r w:rsidR="00CD1584" w:rsidRPr="0039654F">
        <w:rPr>
          <w:rFonts w:ascii="Times New Roman" w:hAnsi="Times New Roman"/>
          <w:sz w:val="28"/>
          <w:szCs w:val="28"/>
        </w:rPr>
        <w:t>–</w:t>
      </w:r>
      <w:r w:rsidR="00BC0043" w:rsidRPr="0039654F">
        <w:rPr>
          <w:rFonts w:ascii="Times New Roman" w:hAnsi="Times New Roman"/>
          <w:sz w:val="28"/>
          <w:szCs w:val="28"/>
        </w:rPr>
        <w:t>1743)</w:t>
      </w:r>
      <w:r w:rsidR="00986157" w:rsidRPr="0039654F">
        <w:rPr>
          <w:rFonts w:ascii="Times New Roman" w:hAnsi="Times New Roman"/>
          <w:sz w:val="28"/>
          <w:szCs w:val="28"/>
        </w:rPr>
        <w:t xml:space="preserve">. </w:t>
      </w:r>
      <w:r w:rsidR="00BC0043" w:rsidRPr="0039654F">
        <w:rPr>
          <w:rFonts w:ascii="Times New Roman" w:hAnsi="Times New Roman"/>
          <w:sz w:val="28"/>
          <w:szCs w:val="28"/>
        </w:rPr>
        <w:t xml:space="preserve">В конце </w:t>
      </w:r>
      <w:r w:rsidR="00BC0043" w:rsidRPr="0039654F">
        <w:rPr>
          <w:rFonts w:ascii="Times New Roman" w:hAnsi="Times New Roman"/>
          <w:sz w:val="28"/>
          <w:szCs w:val="28"/>
          <w:lang w:val="en-US"/>
        </w:rPr>
        <w:t>XVIII</w:t>
      </w:r>
      <w:r w:rsidR="00BC0043" w:rsidRPr="0039654F">
        <w:rPr>
          <w:rFonts w:ascii="Times New Roman" w:hAnsi="Times New Roman"/>
          <w:sz w:val="28"/>
          <w:szCs w:val="28"/>
        </w:rPr>
        <w:t xml:space="preserve"> – начале </w:t>
      </w:r>
      <w:r w:rsidR="00BC0043" w:rsidRPr="0039654F">
        <w:rPr>
          <w:rFonts w:ascii="Times New Roman" w:hAnsi="Times New Roman"/>
          <w:sz w:val="28"/>
          <w:szCs w:val="28"/>
          <w:lang w:val="en-US"/>
        </w:rPr>
        <w:t>XIX</w:t>
      </w:r>
      <w:r w:rsidR="00BC0043" w:rsidRPr="0039654F">
        <w:rPr>
          <w:rFonts w:ascii="Times New Roman" w:hAnsi="Times New Roman"/>
          <w:sz w:val="28"/>
          <w:szCs w:val="28"/>
        </w:rPr>
        <w:t xml:space="preserve"> века </w:t>
      </w:r>
      <w:r w:rsidR="00986157" w:rsidRPr="0039654F">
        <w:rPr>
          <w:rFonts w:ascii="Times New Roman" w:hAnsi="Times New Roman"/>
          <w:sz w:val="28"/>
          <w:szCs w:val="28"/>
        </w:rPr>
        <w:t>крупнейшими мастерами Киото были</w:t>
      </w:r>
      <w:r w:rsidR="00BC0043" w:rsidRPr="0039654F">
        <w:rPr>
          <w:rFonts w:ascii="Times New Roman" w:hAnsi="Times New Roman"/>
          <w:sz w:val="28"/>
          <w:szCs w:val="28"/>
        </w:rPr>
        <w:t xml:space="preserve"> Окуда Эйсэн (1753</w:t>
      </w:r>
      <w:r w:rsidR="00CD1584" w:rsidRPr="0039654F">
        <w:rPr>
          <w:rFonts w:ascii="Times New Roman" w:hAnsi="Times New Roman"/>
          <w:sz w:val="28"/>
          <w:szCs w:val="28"/>
        </w:rPr>
        <w:t>–</w:t>
      </w:r>
      <w:r w:rsidR="00BC0043" w:rsidRPr="0039654F">
        <w:rPr>
          <w:rFonts w:ascii="Times New Roman" w:hAnsi="Times New Roman"/>
          <w:sz w:val="28"/>
          <w:szCs w:val="28"/>
        </w:rPr>
        <w:t>1811)</w:t>
      </w:r>
      <w:r w:rsidR="00982257" w:rsidRPr="0039654F">
        <w:rPr>
          <w:rFonts w:ascii="Times New Roman" w:hAnsi="Times New Roman"/>
          <w:sz w:val="28"/>
          <w:szCs w:val="28"/>
        </w:rPr>
        <w:t>,</w:t>
      </w:r>
      <w:r w:rsidR="00BC0043" w:rsidRPr="0039654F">
        <w:rPr>
          <w:rFonts w:ascii="Times New Roman" w:hAnsi="Times New Roman"/>
          <w:sz w:val="28"/>
          <w:szCs w:val="28"/>
        </w:rPr>
        <w:t xml:space="preserve"> Аоки Мокубэй (1767</w:t>
      </w:r>
      <w:r w:rsidR="00CD1584" w:rsidRPr="0039654F">
        <w:rPr>
          <w:rFonts w:ascii="Times New Roman" w:hAnsi="Times New Roman"/>
          <w:sz w:val="28"/>
          <w:szCs w:val="28"/>
        </w:rPr>
        <w:t>–</w:t>
      </w:r>
      <w:r w:rsidR="00BC0043" w:rsidRPr="0039654F">
        <w:rPr>
          <w:rFonts w:ascii="Times New Roman" w:hAnsi="Times New Roman"/>
          <w:sz w:val="28"/>
          <w:szCs w:val="28"/>
        </w:rPr>
        <w:t>1833), Ниннами До:хати (1783</w:t>
      </w:r>
      <w:r w:rsidR="00CD1584" w:rsidRPr="0039654F">
        <w:rPr>
          <w:rFonts w:ascii="Times New Roman" w:hAnsi="Times New Roman"/>
          <w:sz w:val="28"/>
          <w:szCs w:val="28"/>
        </w:rPr>
        <w:t>–</w:t>
      </w:r>
      <w:r w:rsidR="00BC0043" w:rsidRPr="0039654F">
        <w:rPr>
          <w:rFonts w:ascii="Times New Roman" w:hAnsi="Times New Roman"/>
          <w:sz w:val="28"/>
          <w:szCs w:val="28"/>
        </w:rPr>
        <w:t>1855) и Эйраку Ходзэн (</w:t>
      </w:r>
      <w:r w:rsidR="00982257" w:rsidRPr="0039654F">
        <w:rPr>
          <w:rFonts w:ascii="Times New Roman" w:hAnsi="Times New Roman"/>
          <w:sz w:val="28"/>
          <w:szCs w:val="28"/>
        </w:rPr>
        <w:t>1795</w:t>
      </w:r>
      <w:r w:rsidR="00CD1584" w:rsidRPr="0039654F">
        <w:rPr>
          <w:rFonts w:ascii="Times New Roman" w:hAnsi="Times New Roman"/>
          <w:sz w:val="28"/>
          <w:szCs w:val="28"/>
        </w:rPr>
        <w:t>–</w:t>
      </w:r>
      <w:r w:rsidR="00982257" w:rsidRPr="0039654F">
        <w:rPr>
          <w:rFonts w:ascii="Times New Roman" w:hAnsi="Times New Roman"/>
          <w:sz w:val="28"/>
          <w:szCs w:val="28"/>
        </w:rPr>
        <w:t>1854</w:t>
      </w:r>
      <w:r w:rsidR="00CD1584" w:rsidRPr="0039654F">
        <w:rPr>
          <w:rFonts w:ascii="Times New Roman" w:hAnsi="Times New Roman"/>
          <w:sz w:val="28"/>
          <w:szCs w:val="28"/>
        </w:rPr>
        <w:t>)</w:t>
      </w:r>
      <w:r w:rsidR="00BC0043" w:rsidRPr="0039654F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986157" w:rsidRDefault="00E03884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>На протяжении нескольких веков керамисты Киото аккумулировали опыт японских мастерских из</w:t>
      </w:r>
      <w:r w:rsidR="00D440F0">
        <w:rPr>
          <w:rFonts w:ascii="Times New Roman" w:hAnsi="Times New Roman"/>
          <w:sz w:val="28"/>
          <w:szCs w:val="28"/>
        </w:rPr>
        <w:t xml:space="preserve"> разных провинций </w:t>
      </w:r>
      <w:r w:rsidRPr="00B56E89">
        <w:rPr>
          <w:rFonts w:ascii="Times New Roman" w:hAnsi="Times New Roman"/>
          <w:sz w:val="28"/>
          <w:szCs w:val="28"/>
        </w:rPr>
        <w:t xml:space="preserve">и, в свою очередь, заметно влияли на работу провинциальных школ. Открытие мастерских </w:t>
      </w:r>
      <w:r w:rsidRPr="00986157">
        <w:rPr>
          <w:rFonts w:ascii="Times New Roman" w:hAnsi="Times New Roman"/>
          <w:b/>
          <w:sz w:val="28"/>
          <w:szCs w:val="28"/>
        </w:rPr>
        <w:t>Акахадаяма</w:t>
      </w:r>
      <w:r w:rsidRPr="00B56E89">
        <w:rPr>
          <w:rFonts w:ascii="Times New Roman" w:hAnsi="Times New Roman"/>
          <w:sz w:val="28"/>
          <w:szCs w:val="28"/>
        </w:rPr>
        <w:t xml:space="preserve">, </w:t>
      </w:r>
      <w:r w:rsidRPr="00986157">
        <w:rPr>
          <w:rFonts w:ascii="Times New Roman" w:hAnsi="Times New Roman"/>
          <w:b/>
          <w:sz w:val="28"/>
          <w:szCs w:val="28"/>
        </w:rPr>
        <w:t>Охи</w:t>
      </w:r>
      <w:r w:rsidRPr="00B56E89">
        <w:rPr>
          <w:rFonts w:ascii="Times New Roman" w:hAnsi="Times New Roman"/>
          <w:sz w:val="28"/>
          <w:szCs w:val="28"/>
        </w:rPr>
        <w:t xml:space="preserve"> и </w:t>
      </w:r>
      <w:r w:rsidRPr="00986157">
        <w:rPr>
          <w:rFonts w:ascii="Times New Roman" w:hAnsi="Times New Roman"/>
          <w:b/>
          <w:sz w:val="28"/>
          <w:szCs w:val="28"/>
        </w:rPr>
        <w:t>Обори-Сома</w:t>
      </w:r>
      <w:r w:rsidRPr="00B56E89">
        <w:rPr>
          <w:rFonts w:ascii="Times New Roman" w:hAnsi="Times New Roman"/>
          <w:sz w:val="28"/>
          <w:szCs w:val="28"/>
        </w:rPr>
        <w:t xml:space="preserve"> в середине </w:t>
      </w:r>
      <w:r w:rsidRPr="00B56E89">
        <w:rPr>
          <w:rFonts w:ascii="Times New Roman" w:hAnsi="Times New Roman"/>
          <w:sz w:val="28"/>
          <w:szCs w:val="28"/>
          <w:lang w:val="en-US"/>
        </w:rPr>
        <w:t>XVII</w:t>
      </w:r>
      <w:r w:rsidRPr="00B56E89">
        <w:rPr>
          <w:rFonts w:ascii="Times New Roman" w:hAnsi="Times New Roman"/>
          <w:sz w:val="28"/>
          <w:szCs w:val="28"/>
        </w:rPr>
        <w:t xml:space="preserve"> века было связано с влиянием мастеров Киото и их непосредственным участием в организации производства. </w:t>
      </w:r>
      <w:r w:rsidR="009C1018" w:rsidRPr="00B56E89">
        <w:rPr>
          <w:rFonts w:ascii="Times New Roman" w:hAnsi="Times New Roman"/>
          <w:sz w:val="28"/>
          <w:szCs w:val="28"/>
        </w:rPr>
        <w:t xml:space="preserve">Также с киотоской традицией и мастерской Огата Кэндзан связано появление керамической продукции в </w:t>
      </w:r>
      <w:r w:rsidR="009C1018" w:rsidRPr="00986157">
        <w:rPr>
          <w:rFonts w:ascii="Times New Roman" w:hAnsi="Times New Roman"/>
          <w:b/>
          <w:sz w:val="28"/>
          <w:szCs w:val="28"/>
        </w:rPr>
        <w:t>Банко</w:t>
      </w:r>
      <w:r w:rsidR="009C1018" w:rsidRPr="00B56E89">
        <w:rPr>
          <w:rFonts w:ascii="Times New Roman" w:hAnsi="Times New Roman"/>
          <w:sz w:val="28"/>
          <w:szCs w:val="28"/>
        </w:rPr>
        <w:t xml:space="preserve">, где </w:t>
      </w:r>
      <w:r w:rsidR="00EC2B8E" w:rsidRPr="00B56E89">
        <w:rPr>
          <w:rFonts w:ascii="Times New Roman" w:hAnsi="Times New Roman"/>
          <w:sz w:val="28"/>
          <w:szCs w:val="28"/>
        </w:rPr>
        <w:t>с</w:t>
      </w:r>
      <w:r w:rsidR="009C1018" w:rsidRPr="00B56E89">
        <w:rPr>
          <w:rFonts w:ascii="Times New Roman" w:hAnsi="Times New Roman"/>
          <w:sz w:val="28"/>
          <w:szCs w:val="28"/>
        </w:rPr>
        <w:t xml:space="preserve"> середин</w:t>
      </w:r>
      <w:r w:rsidR="00EC2B8E" w:rsidRPr="00B56E89">
        <w:rPr>
          <w:rFonts w:ascii="Times New Roman" w:hAnsi="Times New Roman"/>
          <w:sz w:val="28"/>
          <w:szCs w:val="28"/>
        </w:rPr>
        <w:t>ы</w:t>
      </w:r>
      <w:r w:rsidR="009C1018" w:rsidRPr="00B56E89">
        <w:rPr>
          <w:rFonts w:ascii="Times New Roman" w:hAnsi="Times New Roman"/>
          <w:sz w:val="28"/>
          <w:szCs w:val="28"/>
        </w:rPr>
        <w:t xml:space="preserve"> </w:t>
      </w:r>
      <w:r w:rsidR="009C1018" w:rsidRPr="00B56E89">
        <w:rPr>
          <w:rFonts w:ascii="Times New Roman" w:hAnsi="Times New Roman"/>
          <w:sz w:val="28"/>
          <w:szCs w:val="28"/>
          <w:lang w:val="en-US"/>
        </w:rPr>
        <w:t>XVIII</w:t>
      </w:r>
      <w:r w:rsidR="009C1018" w:rsidRPr="00B56E89">
        <w:rPr>
          <w:rFonts w:ascii="Times New Roman" w:hAnsi="Times New Roman"/>
          <w:sz w:val="28"/>
          <w:szCs w:val="28"/>
        </w:rPr>
        <w:t xml:space="preserve"> века </w:t>
      </w:r>
      <w:r w:rsidR="00EC2B8E" w:rsidRPr="00B56E89">
        <w:rPr>
          <w:rFonts w:ascii="Times New Roman" w:hAnsi="Times New Roman"/>
          <w:sz w:val="28"/>
          <w:szCs w:val="28"/>
        </w:rPr>
        <w:t>было</w:t>
      </w:r>
      <w:r w:rsidR="00C61F2A" w:rsidRPr="00B56E89">
        <w:rPr>
          <w:rFonts w:ascii="Times New Roman" w:hAnsi="Times New Roman"/>
          <w:sz w:val="28"/>
          <w:szCs w:val="28"/>
        </w:rPr>
        <w:t xml:space="preserve"> налажено производс</w:t>
      </w:r>
      <w:r w:rsidR="00A774C7">
        <w:rPr>
          <w:rFonts w:ascii="Times New Roman" w:hAnsi="Times New Roman"/>
          <w:sz w:val="28"/>
          <w:szCs w:val="28"/>
        </w:rPr>
        <w:t>тво массовой бытовой продукции.</w:t>
      </w:r>
      <w:r w:rsidR="0039654F">
        <w:rPr>
          <w:rFonts w:ascii="Times New Roman" w:hAnsi="Times New Roman"/>
          <w:sz w:val="28"/>
          <w:szCs w:val="28"/>
        </w:rPr>
        <w:t xml:space="preserve"> </w:t>
      </w:r>
      <w:r w:rsidR="00CA2BAD" w:rsidRPr="00B56E89">
        <w:rPr>
          <w:rFonts w:ascii="Times New Roman" w:hAnsi="Times New Roman"/>
          <w:sz w:val="28"/>
          <w:szCs w:val="28"/>
        </w:rPr>
        <w:t xml:space="preserve">К середине – второй половине </w:t>
      </w:r>
      <w:r w:rsidR="00CA2BAD" w:rsidRPr="00B56E89">
        <w:rPr>
          <w:rFonts w:ascii="Times New Roman" w:hAnsi="Times New Roman"/>
          <w:sz w:val="28"/>
          <w:szCs w:val="28"/>
          <w:lang w:val="en-US"/>
        </w:rPr>
        <w:t>XVII</w:t>
      </w:r>
      <w:r w:rsidR="00CA2BAD" w:rsidRPr="00B56E89">
        <w:rPr>
          <w:rFonts w:ascii="Times New Roman" w:hAnsi="Times New Roman"/>
          <w:sz w:val="28"/>
          <w:szCs w:val="28"/>
        </w:rPr>
        <w:t xml:space="preserve"> века</w:t>
      </w:r>
      <w:r w:rsidR="004C40DF" w:rsidRPr="00B56E89">
        <w:rPr>
          <w:rFonts w:ascii="Times New Roman" w:hAnsi="Times New Roman"/>
          <w:sz w:val="28"/>
          <w:szCs w:val="28"/>
        </w:rPr>
        <w:t xml:space="preserve"> относится </w:t>
      </w:r>
      <w:r w:rsidR="00CA2BAD" w:rsidRPr="00B56E89">
        <w:rPr>
          <w:rFonts w:ascii="Times New Roman" w:hAnsi="Times New Roman"/>
          <w:sz w:val="28"/>
          <w:szCs w:val="28"/>
        </w:rPr>
        <w:t xml:space="preserve">открытие керамического и фарфорового производства в </w:t>
      </w:r>
      <w:r w:rsidR="00CA2BAD" w:rsidRPr="00986157">
        <w:rPr>
          <w:rFonts w:ascii="Times New Roman" w:hAnsi="Times New Roman"/>
          <w:b/>
          <w:sz w:val="28"/>
          <w:szCs w:val="28"/>
        </w:rPr>
        <w:t>Кутани</w:t>
      </w:r>
      <w:r w:rsidR="00A774C7">
        <w:rPr>
          <w:rFonts w:ascii="Times New Roman" w:hAnsi="Times New Roman"/>
          <w:sz w:val="28"/>
          <w:szCs w:val="28"/>
        </w:rPr>
        <w:t xml:space="preserve"> (преф. Исикава).</w:t>
      </w:r>
    </w:p>
    <w:p w:rsidR="000679A2" w:rsidRPr="00B56E89" w:rsidRDefault="00E40270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мастерских </w:t>
      </w:r>
      <w:r w:rsidR="000679A2" w:rsidRPr="00B56E89">
        <w:rPr>
          <w:rFonts w:ascii="Times New Roman" w:hAnsi="Times New Roman"/>
          <w:sz w:val="28"/>
          <w:szCs w:val="28"/>
        </w:rPr>
        <w:t xml:space="preserve">в </w:t>
      </w:r>
      <w:r w:rsidR="000679A2" w:rsidRPr="00986157">
        <w:rPr>
          <w:rFonts w:ascii="Times New Roman" w:hAnsi="Times New Roman"/>
          <w:b/>
          <w:sz w:val="28"/>
          <w:szCs w:val="28"/>
        </w:rPr>
        <w:t>Эдо (Токио)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31A0">
        <w:rPr>
          <w:rFonts w:ascii="Times New Roman" w:hAnsi="Times New Roman"/>
          <w:sz w:val="28"/>
          <w:szCs w:val="28"/>
        </w:rPr>
        <w:t>вызвано</w:t>
      </w:r>
      <w:r>
        <w:rPr>
          <w:rFonts w:ascii="Times New Roman" w:hAnsi="Times New Roman"/>
          <w:sz w:val="28"/>
          <w:szCs w:val="28"/>
        </w:rPr>
        <w:t xml:space="preserve"> историческими событиями становления сёгуната Токугава</w:t>
      </w:r>
      <w:r w:rsidR="000679A2" w:rsidRPr="00B56E89">
        <w:rPr>
          <w:rFonts w:ascii="Times New Roman" w:hAnsi="Times New Roman"/>
          <w:sz w:val="28"/>
          <w:szCs w:val="28"/>
        </w:rPr>
        <w:t xml:space="preserve">. </w:t>
      </w:r>
      <w:r w:rsidR="001E2AD2" w:rsidRPr="00B56E89">
        <w:rPr>
          <w:rFonts w:ascii="Times New Roman" w:hAnsi="Times New Roman"/>
          <w:sz w:val="28"/>
          <w:szCs w:val="28"/>
        </w:rPr>
        <w:t>П</w:t>
      </w:r>
      <w:r w:rsidR="000679A2" w:rsidRPr="00B56E89">
        <w:rPr>
          <w:rFonts w:ascii="Times New Roman" w:hAnsi="Times New Roman"/>
          <w:sz w:val="28"/>
          <w:szCs w:val="28"/>
        </w:rPr>
        <w:t xml:space="preserve">осле того, как в 1615 году ставка сёгуна была перенесена в </w:t>
      </w:r>
      <w:r w:rsidR="00A51C51" w:rsidRPr="00B56E89">
        <w:rPr>
          <w:rFonts w:ascii="Times New Roman" w:hAnsi="Times New Roman"/>
          <w:sz w:val="28"/>
          <w:szCs w:val="28"/>
        </w:rPr>
        <w:t>Эдо</w:t>
      </w:r>
      <w:r w:rsidR="000679A2" w:rsidRPr="00B56E89">
        <w:rPr>
          <w:rFonts w:ascii="Times New Roman" w:hAnsi="Times New Roman"/>
          <w:sz w:val="28"/>
          <w:szCs w:val="28"/>
        </w:rPr>
        <w:t>, некоторые мастер</w:t>
      </w:r>
      <w:r w:rsidR="00A55EF7" w:rsidRPr="00B56E89">
        <w:rPr>
          <w:rFonts w:ascii="Times New Roman" w:hAnsi="Times New Roman"/>
          <w:sz w:val="28"/>
          <w:szCs w:val="28"/>
        </w:rPr>
        <w:t>а</w:t>
      </w:r>
      <w:r w:rsidR="000679A2" w:rsidRPr="00B56E89">
        <w:rPr>
          <w:rFonts w:ascii="Times New Roman" w:hAnsi="Times New Roman"/>
          <w:sz w:val="28"/>
          <w:szCs w:val="28"/>
        </w:rPr>
        <w:t xml:space="preserve"> </w:t>
      </w:r>
      <w:r w:rsidR="00DE77A4" w:rsidRPr="00B56E89">
        <w:rPr>
          <w:rFonts w:ascii="Times New Roman" w:hAnsi="Times New Roman"/>
          <w:sz w:val="28"/>
          <w:szCs w:val="28"/>
        </w:rPr>
        <w:t>переехали</w:t>
      </w:r>
      <w:r w:rsidR="000679A2" w:rsidRPr="00B56E89">
        <w:rPr>
          <w:rFonts w:ascii="Times New Roman" w:hAnsi="Times New Roman"/>
          <w:sz w:val="28"/>
          <w:szCs w:val="28"/>
        </w:rPr>
        <w:t xml:space="preserve"> в столицу в поисках новых заказчиков и </w:t>
      </w:r>
      <w:r w:rsidR="00AE78DB" w:rsidRPr="00B56E89">
        <w:rPr>
          <w:rFonts w:ascii="Times New Roman" w:hAnsi="Times New Roman"/>
          <w:sz w:val="28"/>
          <w:szCs w:val="28"/>
        </w:rPr>
        <w:t xml:space="preserve">более </w:t>
      </w:r>
      <w:r w:rsidR="000679A2" w:rsidRPr="00B56E89">
        <w:rPr>
          <w:rFonts w:ascii="Times New Roman" w:hAnsi="Times New Roman"/>
          <w:sz w:val="28"/>
          <w:szCs w:val="28"/>
        </w:rPr>
        <w:t xml:space="preserve">широкого рынка сбыта продукции. </w:t>
      </w:r>
      <w:r w:rsidR="005D0982" w:rsidRPr="00B56E89">
        <w:rPr>
          <w:rFonts w:ascii="Times New Roman" w:hAnsi="Times New Roman"/>
          <w:sz w:val="28"/>
          <w:szCs w:val="28"/>
        </w:rPr>
        <w:t xml:space="preserve">С открытием </w:t>
      </w:r>
      <w:r w:rsidR="005D0982" w:rsidRPr="00B56E89">
        <w:rPr>
          <w:rFonts w:ascii="Times New Roman" w:hAnsi="Times New Roman"/>
          <w:sz w:val="28"/>
          <w:szCs w:val="28"/>
        </w:rPr>
        <w:lastRenderedPageBreak/>
        <w:t xml:space="preserve">порта </w:t>
      </w:r>
      <w:r w:rsidR="005D0982" w:rsidRPr="00D440F0">
        <w:rPr>
          <w:rFonts w:ascii="Times New Roman" w:hAnsi="Times New Roman"/>
          <w:b/>
          <w:sz w:val="28"/>
          <w:szCs w:val="28"/>
        </w:rPr>
        <w:t>Иокогама</w:t>
      </w:r>
      <w:r w:rsidR="005D0982" w:rsidRPr="00B56E89">
        <w:rPr>
          <w:rFonts w:ascii="Times New Roman" w:hAnsi="Times New Roman"/>
          <w:sz w:val="28"/>
          <w:szCs w:val="28"/>
        </w:rPr>
        <w:t xml:space="preserve"> в 1859 г. многие мастерские были перенесены туда; ремесленные мастерские постепенно превращались в крупные предприятия (мануфактуры) с разделением труда, поточным способом производства и налаженными рынками сбыта продукции</w:t>
      </w:r>
      <w:r w:rsidR="00AC2808" w:rsidRPr="00B56E89">
        <w:rPr>
          <w:rFonts w:ascii="Times New Roman" w:hAnsi="Times New Roman"/>
          <w:sz w:val="28"/>
          <w:szCs w:val="28"/>
        </w:rPr>
        <w:t xml:space="preserve"> (в основном экспортной)</w:t>
      </w:r>
      <w:r w:rsidR="005D0982" w:rsidRPr="00B56E89">
        <w:rPr>
          <w:rFonts w:ascii="Times New Roman" w:hAnsi="Times New Roman"/>
          <w:sz w:val="28"/>
          <w:szCs w:val="28"/>
        </w:rPr>
        <w:t>.</w:t>
      </w:r>
    </w:p>
    <w:p w:rsidR="008C3DEA" w:rsidRPr="00B56E89" w:rsidRDefault="00BC7FD4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>Очевидно, что на всём протяжении периода Эдо происходи</w:t>
      </w:r>
      <w:r w:rsidR="0050263E">
        <w:rPr>
          <w:rFonts w:ascii="Times New Roman" w:hAnsi="Times New Roman"/>
          <w:sz w:val="28"/>
          <w:szCs w:val="28"/>
        </w:rPr>
        <w:t>ло</w:t>
      </w:r>
      <w:r w:rsidRPr="00B56E89">
        <w:rPr>
          <w:rFonts w:ascii="Times New Roman" w:hAnsi="Times New Roman"/>
          <w:sz w:val="28"/>
          <w:szCs w:val="28"/>
        </w:rPr>
        <w:t xml:space="preserve"> постепенное размывание границ региональных</w:t>
      </w:r>
      <w:r w:rsidR="0050263E">
        <w:rPr>
          <w:rFonts w:ascii="Times New Roman" w:hAnsi="Times New Roman"/>
          <w:sz w:val="28"/>
          <w:szCs w:val="28"/>
        </w:rPr>
        <w:t xml:space="preserve"> типов и стилей декора керамики;</w:t>
      </w:r>
      <w:r w:rsidRPr="00B56E89">
        <w:rPr>
          <w:rFonts w:ascii="Times New Roman" w:hAnsi="Times New Roman"/>
          <w:sz w:val="28"/>
          <w:szCs w:val="28"/>
        </w:rPr>
        <w:t xml:space="preserve"> ранее узко-региональные и внутрисемейные типы изделий и секреты производства распространя</w:t>
      </w:r>
      <w:r w:rsidR="0050263E">
        <w:rPr>
          <w:rFonts w:ascii="Times New Roman" w:hAnsi="Times New Roman"/>
          <w:sz w:val="28"/>
          <w:szCs w:val="28"/>
        </w:rPr>
        <w:t>лись</w:t>
      </w:r>
      <w:r w:rsidRPr="00B56E89">
        <w:rPr>
          <w:rFonts w:ascii="Times New Roman" w:hAnsi="Times New Roman"/>
          <w:sz w:val="28"/>
          <w:szCs w:val="28"/>
        </w:rPr>
        <w:t xml:space="preserve"> благодаря контактам гончаров и художников. Это</w:t>
      </w:r>
      <w:r w:rsidR="001158CE" w:rsidRPr="00B56E89">
        <w:rPr>
          <w:rFonts w:ascii="Times New Roman" w:hAnsi="Times New Roman"/>
          <w:sz w:val="28"/>
          <w:szCs w:val="28"/>
        </w:rPr>
        <w:t xml:space="preserve"> </w:t>
      </w:r>
      <w:r w:rsidRPr="00B56E89">
        <w:rPr>
          <w:rFonts w:ascii="Times New Roman" w:hAnsi="Times New Roman"/>
          <w:sz w:val="28"/>
          <w:szCs w:val="28"/>
        </w:rPr>
        <w:t>ставит</w:t>
      </w:r>
      <w:r w:rsidR="001158CE" w:rsidRPr="00B56E89">
        <w:rPr>
          <w:rFonts w:ascii="Times New Roman" w:hAnsi="Times New Roman"/>
          <w:sz w:val="28"/>
          <w:szCs w:val="28"/>
        </w:rPr>
        <w:t xml:space="preserve"> </w:t>
      </w:r>
      <w:r w:rsidR="0088090A" w:rsidRPr="00B56E89">
        <w:rPr>
          <w:rFonts w:ascii="Times New Roman" w:hAnsi="Times New Roman"/>
          <w:sz w:val="28"/>
          <w:szCs w:val="28"/>
        </w:rPr>
        <w:t>вопрос о методах атрибуции</w:t>
      </w:r>
      <w:r w:rsidR="001158CE" w:rsidRPr="00B56E89">
        <w:rPr>
          <w:rFonts w:ascii="Times New Roman" w:hAnsi="Times New Roman"/>
          <w:sz w:val="28"/>
          <w:szCs w:val="28"/>
        </w:rPr>
        <w:t xml:space="preserve">, приемлемых для </w:t>
      </w:r>
      <w:r w:rsidR="003073AE" w:rsidRPr="00B56E89">
        <w:rPr>
          <w:rFonts w:ascii="Times New Roman" w:hAnsi="Times New Roman"/>
          <w:sz w:val="28"/>
          <w:szCs w:val="28"/>
        </w:rPr>
        <w:t xml:space="preserve">данных </w:t>
      </w:r>
      <w:r w:rsidR="00A774C7">
        <w:rPr>
          <w:rFonts w:ascii="Times New Roman" w:hAnsi="Times New Roman"/>
          <w:sz w:val="28"/>
          <w:szCs w:val="28"/>
        </w:rPr>
        <w:t>культурно-исторических условий.</w:t>
      </w:r>
    </w:p>
    <w:p w:rsidR="005D0982" w:rsidRPr="00B56E89" w:rsidRDefault="00EA50C6" w:rsidP="00822621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>М</w:t>
      </w:r>
      <w:r w:rsidR="008C3DEA" w:rsidRPr="00B56E89">
        <w:rPr>
          <w:rFonts w:ascii="Times New Roman" w:hAnsi="Times New Roman"/>
          <w:sz w:val="28"/>
          <w:szCs w:val="28"/>
        </w:rPr>
        <w:t>етоды</w:t>
      </w:r>
      <w:r w:rsidR="0088090A" w:rsidRPr="00B56E89">
        <w:rPr>
          <w:rFonts w:ascii="Times New Roman" w:hAnsi="Times New Roman"/>
          <w:sz w:val="28"/>
          <w:szCs w:val="28"/>
        </w:rPr>
        <w:t xml:space="preserve"> </w:t>
      </w:r>
      <w:r w:rsidRPr="00B56E89">
        <w:rPr>
          <w:rFonts w:ascii="Times New Roman" w:hAnsi="Times New Roman"/>
          <w:sz w:val="28"/>
          <w:szCs w:val="28"/>
        </w:rPr>
        <w:t xml:space="preserve">атрибуции </w:t>
      </w:r>
      <w:r w:rsidR="0088090A" w:rsidRPr="00B56E89">
        <w:rPr>
          <w:rFonts w:ascii="Times New Roman" w:hAnsi="Times New Roman"/>
          <w:sz w:val="28"/>
          <w:szCs w:val="28"/>
        </w:rPr>
        <w:t>рассматрива</w:t>
      </w:r>
      <w:r w:rsidR="008C3DEA" w:rsidRPr="00B56E89">
        <w:rPr>
          <w:rFonts w:ascii="Times New Roman" w:hAnsi="Times New Roman"/>
          <w:sz w:val="28"/>
          <w:szCs w:val="28"/>
        </w:rPr>
        <w:t>ю</w:t>
      </w:r>
      <w:r w:rsidR="0088090A" w:rsidRPr="00B56E89">
        <w:rPr>
          <w:rFonts w:ascii="Times New Roman" w:hAnsi="Times New Roman"/>
          <w:sz w:val="28"/>
          <w:szCs w:val="28"/>
        </w:rPr>
        <w:t xml:space="preserve">тся в </w:t>
      </w:r>
      <w:r w:rsidR="0088090A" w:rsidRPr="00B56E89">
        <w:rPr>
          <w:rFonts w:ascii="Times New Roman" w:hAnsi="Times New Roman"/>
          <w:b/>
          <w:sz w:val="28"/>
          <w:szCs w:val="28"/>
        </w:rPr>
        <w:t>Главе 4</w:t>
      </w:r>
      <w:r w:rsidR="0088090A" w:rsidRPr="00B56E89">
        <w:rPr>
          <w:rFonts w:ascii="Times New Roman" w:hAnsi="Times New Roman"/>
          <w:sz w:val="28"/>
          <w:szCs w:val="28"/>
        </w:rPr>
        <w:t xml:space="preserve"> данного исследования – </w:t>
      </w:r>
      <w:r w:rsidR="00994648" w:rsidRPr="00B56E89">
        <w:rPr>
          <w:rFonts w:ascii="Times New Roman" w:hAnsi="Times New Roman"/>
          <w:b/>
          <w:sz w:val="28"/>
          <w:szCs w:val="28"/>
        </w:rPr>
        <w:t>«Общие принципы и проблемы атрибуции японской керамики эпохи Эдо».</w:t>
      </w:r>
    </w:p>
    <w:p w:rsidR="00994648" w:rsidRPr="00B56E89" w:rsidRDefault="00EA50C6" w:rsidP="00822621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>В главе р</w:t>
      </w:r>
      <w:r w:rsidR="003F6195" w:rsidRPr="00B56E89">
        <w:rPr>
          <w:rFonts w:ascii="Times New Roman" w:hAnsi="Times New Roman"/>
          <w:sz w:val="28"/>
          <w:szCs w:val="28"/>
        </w:rPr>
        <w:t xml:space="preserve">ассмотрены основные критерии научной атрибуции </w:t>
      </w:r>
      <w:r w:rsidR="00C542C4" w:rsidRPr="00B56E89">
        <w:rPr>
          <w:rFonts w:ascii="Times New Roman" w:hAnsi="Times New Roman"/>
          <w:sz w:val="28"/>
          <w:szCs w:val="28"/>
        </w:rPr>
        <w:t>керамики, в первую очередь –</w:t>
      </w:r>
      <w:r w:rsidR="003F6195" w:rsidRPr="00B56E89">
        <w:rPr>
          <w:rFonts w:ascii="Times New Roman" w:hAnsi="Times New Roman"/>
          <w:sz w:val="28"/>
          <w:szCs w:val="28"/>
        </w:rPr>
        <w:t xml:space="preserve"> архивные</w:t>
      </w:r>
      <w:r w:rsidR="00C542C4" w:rsidRPr="00B56E89">
        <w:rPr>
          <w:rFonts w:ascii="Times New Roman" w:hAnsi="Times New Roman"/>
          <w:sz w:val="28"/>
          <w:szCs w:val="28"/>
        </w:rPr>
        <w:t xml:space="preserve"> </w:t>
      </w:r>
      <w:r w:rsidR="003F6195" w:rsidRPr="00B56E89">
        <w:rPr>
          <w:rFonts w:ascii="Times New Roman" w:hAnsi="Times New Roman"/>
          <w:sz w:val="28"/>
          <w:szCs w:val="28"/>
        </w:rPr>
        <w:t>документы</w:t>
      </w:r>
      <w:r w:rsidR="00AA3D64" w:rsidRPr="00B56E89">
        <w:rPr>
          <w:rFonts w:ascii="Times New Roman" w:hAnsi="Times New Roman"/>
          <w:sz w:val="28"/>
          <w:szCs w:val="28"/>
        </w:rPr>
        <w:t xml:space="preserve"> (</w:t>
      </w:r>
      <w:r w:rsidR="00986157" w:rsidRPr="00986157">
        <w:rPr>
          <w:rFonts w:ascii="Times New Roman" w:hAnsi="Times New Roman"/>
          <w:b/>
          <w:sz w:val="28"/>
          <w:szCs w:val="28"/>
        </w:rPr>
        <w:t xml:space="preserve">Раздел </w:t>
      </w:r>
      <w:r w:rsidR="00AA3D64" w:rsidRPr="00B56E89">
        <w:rPr>
          <w:rFonts w:ascii="Times New Roman" w:hAnsi="Times New Roman"/>
          <w:b/>
          <w:spacing w:val="-26"/>
          <w:sz w:val="28"/>
          <w:szCs w:val="28"/>
        </w:rPr>
        <w:t>1</w:t>
      </w:r>
      <w:r w:rsidR="00AA3D64" w:rsidRPr="00B56E89">
        <w:rPr>
          <w:rFonts w:ascii="Times New Roman" w:hAnsi="Times New Roman"/>
          <w:sz w:val="28"/>
          <w:szCs w:val="28"/>
        </w:rPr>
        <w:t>)</w:t>
      </w:r>
      <w:r w:rsidR="003F6195" w:rsidRPr="00B56E89">
        <w:rPr>
          <w:rFonts w:ascii="Times New Roman" w:hAnsi="Times New Roman"/>
          <w:sz w:val="28"/>
          <w:szCs w:val="28"/>
        </w:rPr>
        <w:t>. В качестве наиболее достоверных источников атрибуции выделены хозяйственная документация провин</w:t>
      </w:r>
      <w:r w:rsidRPr="00B56E89">
        <w:rPr>
          <w:rFonts w:ascii="Times New Roman" w:hAnsi="Times New Roman"/>
          <w:sz w:val="28"/>
          <w:szCs w:val="28"/>
        </w:rPr>
        <w:t xml:space="preserve">циальных администраций и </w:t>
      </w:r>
      <w:r w:rsidR="003F6195" w:rsidRPr="00B56E89">
        <w:rPr>
          <w:rFonts w:ascii="Times New Roman" w:hAnsi="Times New Roman"/>
          <w:sz w:val="28"/>
          <w:szCs w:val="28"/>
        </w:rPr>
        <w:t xml:space="preserve">иллюстрированные книги образцов для внутреннего пользования мастерских. </w:t>
      </w:r>
      <w:r w:rsidR="00AA3D64" w:rsidRPr="00B56E89">
        <w:rPr>
          <w:rFonts w:ascii="Times New Roman" w:hAnsi="Times New Roman"/>
          <w:sz w:val="28"/>
          <w:szCs w:val="28"/>
        </w:rPr>
        <w:t xml:space="preserve">Перечисленные </w:t>
      </w:r>
      <w:r w:rsidR="004D280B" w:rsidRPr="0050263E">
        <w:rPr>
          <w:rFonts w:ascii="Times New Roman" w:hAnsi="Times New Roman"/>
          <w:sz w:val="28"/>
          <w:szCs w:val="28"/>
        </w:rPr>
        <w:t>и</w:t>
      </w:r>
      <w:r w:rsidR="00AA3D64" w:rsidRPr="0050263E">
        <w:rPr>
          <w:rFonts w:ascii="Times New Roman" w:hAnsi="Times New Roman"/>
          <w:sz w:val="28"/>
          <w:szCs w:val="28"/>
        </w:rPr>
        <w:t xml:space="preserve">сточники, </w:t>
      </w:r>
      <w:r w:rsidR="00A774C7" w:rsidRPr="0050263E">
        <w:rPr>
          <w:rFonts w:ascii="Times New Roman" w:hAnsi="Times New Roman"/>
          <w:sz w:val="28"/>
          <w:szCs w:val="28"/>
        </w:rPr>
        <w:t>будучи</w:t>
      </w:r>
      <w:r w:rsidR="00AA3D64" w:rsidRPr="0050263E">
        <w:rPr>
          <w:rFonts w:ascii="Times New Roman" w:hAnsi="Times New Roman"/>
          <w:sz w:val="28"/>
          <w:szCs w:val="28"/>
        </w:rPr>
        <w:t xml:space="preserve"> наиболее достоверными, в то же время являются редкими и труднодоступными. </w:t>
      </w:r>
      <w:r w:rsidR="003F6195" w:rsidRPr="0050263E">
        <w:rPr>
          <w:rFonts w:ascii="Times New Roman" w:hAnsi="Times New Roman"/>
          <w:sz w:val="28"/>
          <w:szCs w:val="28"/>
        </w:rPr>
        <w:t>Ценную информацию предоставля</w:t>
      </w:r>
      <w:r w:rsidRPr="0050263E">
        <w:rPr>
          <w:rFonts w:ascii="Times New Roman" w:hAnsi="Times New Roman"/>
          <w:sz w:val="28"/>
          <w:szCs w:val="28"/>
        </w:rPr>
        <w:t>ю</w:t>
      </w:r>
      <w:r w:rsidR="003F6195" w:rsidRPr="0050263E">
        <w:rPr>
          <w:rFonts w:ascii="Times New Roman" w:hAnsi="Times New Roman"/>
          <w:sz w:val="28"/>
          <w:szCs w:val="28"/>
        </w:rPr>
        <w:t>т списки изделий</w:t>
      </w:r>
      <w:r w:rsidR="00C542C4" w:rsidRPr="0050263E">
        <w:rPr>
          <w:rFonts w:ascii="Times New Roman" w:hAnsi="Times New Roman"/>
          <w:sz w:val="28"/>
          <w:szCs w:val="28"/>
        </w:rPr>
        <w:t xml:space="preserve"> и образцы продукции</w:t>
      </w:r>
      <w:r w:rsidR="003F6195" w:rsidRPr="0050263E">
        <w:rPr>
          <w:rFonts w:ascii="Times New Roman" w:hAnsi="Times New Roman"/>
          <w:sz w:val="28"/>
          <w:szCs w:val="28"/>
        </w:rPr>
        <w:t>, предназначенн</w:t>
      </w:r>
      <w:r w:rsidR="008C761A" w:rsidRPr="0050263E">
        <w:rPr>
          <w:rFonts w:ascii="Times New Roman" w:hAnsi="Times New Roman"/>
          <w:sz w:val="28"/>
          <w:szCs w:val="28"/>
        </w:rPr>
        <w:t>ой</w:t>
      </w:r>
      <w:r w:rsidR="003F6195" w:rsidRPr="0050263E">
        <w:rPr>
          <w:rFonts w:ascii="Times New Roman" w:hAnsi="Times New Roman"/>
          <w:sz w:val="28"/>
          <w:szCs w:val="28"/>
        </w:rPr>
        <w:t xml:space="preserve"> для дипломат</w:t>
      </w:r>
      <w:r w:rsidR="003F6195" w:rsidRPr="00B56E89">
        <w:rPr>
          <w:rFonts w:ascii="Times New Roman" w:hAnsi="Times New Roman"/>
          <w:sz w:val="28"/>
          <w:szCs w:val="28"/>
        </w:rPr>
        <w:t>ических подношений; каталоги частных собраний японских коллекционеров керамики и чайных мастеров; архивные документы о пополнении музейных коллекций и перемещениях музейных фондов.</w:t>
      </w:r>
    </w:p>
    <w:p w:rsidR="00AA3D64" w:rsidRPr="00B56E89" w:rsidRDefault="00AA3D64" w:rsidP="00822621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 xml:space="preserve">В </w:t>
      </w:r>
      <w:r w:rsidR="00986157">
        <w:rPr>
          <w:rFonts w:ascii="Times New Roman" w:hAnsi="Times New Roman"/>
          <w:b/>
          <w:sz w:val="28"/>
          <w:szCs w:val="28"/>
        </w:rPr>
        <w:t>Разделе</w:t>
      </w:r>
      <w:r w:rsidRPr="00B56E89">
        <w:rPr>
          <w:rFonts w:ascii="Times New Roman" w:hAnsi="Times New Roman"/>
          <w:b/>
          <w:sz w:val="28"/>
          <w:szCs w:val="28"/>
        </w:rPr>
        <w:t xml:space="preserve"> 2</w:t>
      </w:r>
      <w:r w:rsidRPr="00B56E89">
        <w:rPr>
          <w:rFonts w:ascii="Times New Roman" w:hAnsi="Times New Roman"/>
          <w:sz w:val="28"/>
          <w:szCs w:val="28"/>
        </w:rPr>
        <w:t xml:space="preserve"> рассмотрена</w:t>
      </w:r>
      <w:r w:rsidR="00F76D1A" w:rsidRPr="00B56E89">
        <w:rPr>
          <w:rFonts w:ascii="Times New Roman" w:hAnsi="Times New Roman"/>
          <w:sz w:val="28"/>
          <w:szCs w:val="28"/>
        </w:rPr>
        <w:t xml:space="preserve"> атрибуция по маркам и надписям на керамике, </w:t>
      </w:r>
      <w:r w:rsidRPr="00B56E89">
        <w:rPr>
          <w:rFonts w:ascii="Times New Roman" w:hAnsi="Times New Roman"/>
          <w:sz w:val="28"/>
          <w:szCs w:val="28"/>
        </w:rPr>
        <w:t>как правило</w:t>
      </w:r>
      <w:r w:rsidR="0034723F" w:rsidRPr="00B56E89">
        <w:rPr>
          <w:rFonts w:ascii="Times New Roman" w:hAnsi="Times New Roman"/>
          <w:sz w:val="28"/>
          <w:szCs w:val="28"/>
        </w:rPr>
        <w:t>,</w:t>
      </w:r>
      <w:r w:rsidRPr="00B56E89">
        <w:rPr>
          <w:rFonts w:ascii="Times New Roman" w:hAnsi="Times New Roman"/>
          <w:sz w:val="28"/>
          <w:szCs w:val="28"/>
        </w:rPr>
        <w:t xml:space="preserve"> представляющая первый этап </w:t>
      </w:r>
      <w:r w:rsidR="0034723F" w:rsidRPr="00B56E89">
        <w:rPr>
          <w:rFonts w:ascii="Times New Roman" w:hAnsi="Times New Roman"/>
          <w:sz w:val="28"/>
          <w:szCs w:val="28"/>
        </w:rPr>
        <w:t>музейной</w:t>
      </w:r>
      <w:r w:rsidRPr="00B56E89">
        <w:rPr>
          <w:rFonts w:ascii="Times New Roman" w:hAnsi="Times New Roman"/>
          <w:sz w:val="28"/>
          <w:szCs w:val="28"/>
        </w:rPr>
        <w:t xml:space="preserve"> атрибуции. Трудность этого этапа заключается не только в сложности чтения шрифтов марок и отсутствии исчерпывающих справочных материалов, но и в фальсификации и сложной системе передачи </w:t>
      </w:r>
      <w:r w:rsidR="00962DCF" w:rsidRPr="00B56E89">
        <w:rPr>
          <w:rFonts w:ascii="Times New Roman" w:hAnsi="Times New Roman"/>
          <w:sz w:val="28"/>
          <w:szCs w:val="28"/>
        </w:rPr>
        <w:t>м</w:t>
      </w:r>
      <w:r w:rsidRPr="00B56E89">
        <w:rPr>
          <w:rFonts w:ascii="Times New Roman" w:hAnsi="Times New Roman"/>
          <w:sz w:val="28"/>
          <w:szCs w:val="28"/>
        </w:rPr>
        <w:t xml:space="preserve">арки, её смене или вариативности внутри </w:t>
      </w:r>
      <w:r w:rsidRPr="00B56E89">
        <w:rPr>
          <w:rFonts w:ascii="Times New Roman" w:hAnsi="Times New Roman"/>
          <w:sz w:val="28"/>
          <w:szCs w:val="28"/>
        </w:rPr>
        <w:lastRenderedPageBreak/>
        <w:t xml:space="preserve">японских мастерских. Как наиболее характерный пример легитимной и длительной </w:t>
      </w:r>
      <w:r w:rsidR="00E750D3" w:rsidRPr="00B56E89">
        <w:rPr>
          <w:rFonts w:ascii="Times New Roman" w:hAnsi="Times New Roman"/>
          <w:sz w:val="28"/>
          <w:szCs w:val="28"/>
        </w:rPr>
        <w:t xml:space="preserve">непрерывной </w:t>
      </w:r>
      <w:r w:rsidRPr="00B56E89">
        <w:rPr>
          <w:rFonts w:ascii="Times New Roman" w:hAnsi="Times New Roman"/>
          <w:sz w:val="28"/>
          <w:szCs w:val="28"/>
        </w:rPr>
        <w:t xml:space="preserve">передачи марки </w:t>
      </w:r>
      <w:r w:rsidR="00B5415C" w:rsidRPr="00B56E89">
        <w:rPr>
          <w:rFonts w:ascii="Times New Roman" w:hAnsi="Times New Roman"/>
          <w:sz w:val="28"/>
          <w:szCs w:val="28"/>
        </w:rPr>
        <w:t xml:space="preserve">может быть </w:t>
      </w:r>
      <w:r w:rsidRPr="00B56E89">
        <w:rPr>
          <w:rFonts w:ascii="Times New Roman" w:hAnsi="Times New Roman"/>
          <w:sz w:val="28"/>
          <w:szCs w:val="28"/>
        </w:rPr>
        <w:t xml:space="preserve">рассмотрена </w:t>
      </w:r>
      <w:r w:rsidR="00E750D3" w:rsidRPr="00B56E89">
        <w:rPr>
          <w:rFonts w:ascii="Times New Roman" w:hAnsi="Times New Roman"/>
          <w:sz w:val="28"/>
          <w:szCs w:val="28"/>
        </w:rPr>
        <w:t>история</w:t>
      </w:r>
      <w:r w:rsidRPr="00B56E89">
        <w:rPr>
          <w:rFonts w:ascii="Times New Roman" w:hAnsi="Times New Roman"/>
          <w:sz w:val="28"/>
          <w:szCs w:val="28"/>
        </w:rPr>
        <w:t xml:space="preserve"> мастерской Раку (Киото)</w:t>
      </w:r>
      <w:r w:rsidR="00962DCF" w:rsidRPr="00B56E89">
        <w:rPr>
          <w:rFonts w:ascii="Times New Roman" w:hAnsi="Times New Roman"/>
          <w:sz w:val="28"/>
          <w:szCs w:val="28"/>
        </w:rPr>
        <w:t>.</w:t>
      </w:r>
      <w:r w:rsidRPr="00B56E89">
        <w:rPr>
          <w:rFonts w:ascii="Times New Roman" w:hAnsi="Times New Roman"/>
          <w:sz w:val="28"/>
          <w:szCs w:val="28"/>
        </w:rPr>
        <w:t xml:space="preserve"> </w:t>
      </w:r>
      <w:r w:rsidR="00CE2306" w:rsidRPr="00B56E89">
        <w:rPr>
          <w:rFonts w:ascii="Times New Roman" w:hAnsi="Times New Roman"/>
          <w:sz w:val="28"/>
          <w:szCs w:val="28"/>
        </w:rPr>
        <w:t xml:space="preserve">Маркировка изделий Кэндзан, напротив, даёт картину </w:t>
      </w:r>
      <w:r w:rsidR="00BD4917" w:rsidRPr="00B56E89">
        <w:rPr>
          <w:rFonts w:ascii="Times New Roman" w:hAnsi="Times New Roman"/>
          <w:sz w:val="28"/>
          <w:szCs w:val="28"/>
        </w:rPr>
        <w:t xml:space="preserve">сложного бытования </w:t>
      </w:r>
      <w:r w:rsidR="00F153B3" w:rsidRPr="00B56E89">
        <w:rPr>
          <w:rFonts w:ascii="Times New Roman" w:hAnsi="Times New Roman"/>
          <w:sz w:val="28"/>
          <w:szCs w:val="28"/>
        </w:rPr>
        <w:t>марки</w:t>
      </w:r>
      <w:r w:rsidR="00EB0AC0" w:rsidRPr="00B56E89">
        <w:rPr>
          <w:rFonts w:ascii="Times New Roman" w:hAnsi="Times New Roman"/>
          <w:sz w:val="28"/>
          <w:szCs w:val="28"/>
        </w:rPr>
        <w:t xml:space="preserve"> с разделением мастерской на киотоскую и эдоскую </w:t>
      </w:r>
      <w:r w:rsidR="0050263E">
        <w:rPr>
          <w:rFonts w:ascii="Times New Roman" w:hAnsi="Times New Roman"/>
          <w:sz w:val="28"/>
          <w:szCs w:val="28"/>
        </w:rPr>
        <w:t>ветви</w:t>
      </w:r>
      <w:r w:rsidR="00EB0AC0" w:rsidRPr="00B56E89">
        <w:rPr>
          <w:rFonts w:ascii="Times New Roman" w:hAnsi="Times New Roman"/>
          <w:sz w:val="28"/>
          <w:szCs w:val="28"/>
        </w:rPr>
        <w:t>, наследованием не по родственным линиям, прерыванием преемственности и выкупом марки у прямых наследников</w:t>
      </w:r>
      <w:r w:rsidR="000C3F27" w:rsidRPr="00B56E89">
        <w:rPr>
          <w:rFonts w:ascii="Times New Roman" w:hAnsi="Times New Roman"/>
          <w:sz w:val="28"/>
          <w:szCs w:val="28"/>
        </w:rPr>
        <w:t>.</w:t>
      </w:r>
    </w:p>
    <w:p w:rsidR="00C97620" w:rsidRPr="00B56E89" w:rsidRDefault="00F7776D" w:rsidP="00822621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>Атрибуци</w:t>
      </w:r>
      <w:r w:rsidR="000230BF" w:rsidRPr="00B56E89">
        <w:rPr>
          <w:rFonts w:ascii="Times New Roman" w:hAnsi="Times New Roman"/>
          <w:sz w:val="28"/>
          <w:szCs w:val="28"/>
        </w:rPr>
        <w:t>я</w:t>
      </w:r>
      <w:r w:rsidRPr="00B56E89">
        <w:rPr>
          <w:rFonts w:ascii="Times New Roman" w:hAnsi="Times New Roman"/>
          <w:sz w:val="28"/>
          <w:szCs w:val="28"/>
        </w:rPr>
        <w:t xml:space="preserve"> </w:t>
      </w:r>
      <w:r w:rsidR="00F76D1A" w:rsidRPr="00B56E89">
        <w:rPr>
          <w:rFonts w:ascii="Times New Roman" w:hAnsi="Times New Roman"/>
          <w:sz w:val="28"/>
          <w:szCs w:val="28"/>
        </w:rPr>
        <w:t>по технико-технологическим признакам</w:t>
      </w:r>
      <w:r w:rsidRPr="00B56E89">
        <w:rPr>
          <w:rFonts w:ascii="Times New Roman" w:hAnsi="Times New Roman"/>
          <w:sz w:val="28"/>
          <w:szCs w:val="28"/>
        </w:rPr>
        <w:t xml:space="preserve"> (</w:t>
      </w:r>
      <w:r w:rsidR="00986157">
        <w:rPr>
          <w:rFonts w:ascii="Times New Roman" w:hAnsi="Times New Roman"/>
          <w:b/>
          <w:sz w:val="28"/>
          <w:szCs w:val="28"/>
        </w:rPr>
        <w:t>Раздел</w:t>
      </w:r>
      <w:r w:rsidRPr="00B56E89">
        <w:rPr>
          <w:rFonts w:ascii="Times New Roman" w:hAnsi="Times New Roman"/>
          <w:b/>
          <w:sz w:val="28"/>
          <w:szCs w:val="28"/>
        </w:rPr>
        <w:t xml:space="preserve"> 3</w:t>
      </w:r>
      <w:r w:rsidRPr="00B56E89">
        <w:rPr>
          <w:rFonts w:ascii="Times New Roman" w:hAnsi="Times New Roman"/>
          <w:sz w:val="28"/>
          <w:szCs w:val="28"/>
        </w:rPr>
        <w:t>)</w:t>
      </w:r>
      <w:r w:rsidR="00F76D1A" w:rsidRPr="00B56E89">
        <w:rPr>
          <w:rFonts w:ascii="Times New Roman" w:hAnsi="Times New Roman"/>
          <w:sz w:val="28"/>
          <w:szCs w:val="28"/>
        </w:rPr>
        <w:t xml:space="preserve"> </w:t>
      </w:r>
      <w:r w:rsidR="00823994" w:rsidRPr="00B56E89">
        <w:rPr>
          <w:rFonts w:ascii="Times New Roman" w:hAnsi="Times New Roman"/>
          <w:sz w:val="28"/>
          <w:szCs w:val="28"/>
        </w:rPr>
        <w:t xml:space="preserve">позволяет </w:t>
      </w:r>
      <w:r w:rsidR="00B5415C" w:rsidRPr="00B56E89">
        <w:rPr>
          <w:rFonts w:ascii="Times New Roman" w:hAnsi="Times New Roman"/>
          <w:sz w:val="28"/>
          <w:szCs w:val="28"/>
        </w:rPr>
        <w:t>с бóльшей достоверностью</w:t>
      </w:r>
      <w:r w:rsidR="00823994" w:rsidRPr="00B56E89">
        <w:rPr>
          <w:rFonts w:ascii="Times New Roman" w:hAnsi="Times New Roman"/>
          <w:sz w:val="28"/>
          <w:szCs w:val="28"/>
        </w:rPr>
        <w:t xml:space="preserve"> определить место прои</w:t>
      </w:r>
      <w:r w:rsidR="00FD41D5">
        <w:rPr>
          <w:rFonts w:ascii="Times New Roman" w:hAnsi="Times New Roman"/>
          <w:sz w:val="28"/>
          <w:szCs w:val="28"/>
        </w:rPr>
        <w:t>зводства керамического изделия.</w:t>
      </w:r>
    </w:p>
    <w:p w:rsidR="00C97620" w:rsidRPr="00B56E89" w:rsidRDefault="00110726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В</w:t>
      </w:r>
      <w:r w:rsidR="00C97620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 условиях работы с музейными коллекциями визуальное исследование </w:t>
      </w:r>
      <w:r w:rsidR="00C97620" w:rsidRPr="0050263E">
        <w:rPr>
          <w:rStyle w:val="a3"/>
          <w:rFonts w:ascii="Times New Roman" w:hAnsi="Times New Roman"/>
          <w:b w:val="0"/>
          <w:sz w:val="28"/>
          <w:szCs w:val="28"/>
        </w:rPr>
        <w:t xml:space="preserve">является </w:t>
      </w:r>
      <w:r w:rsidR="00FD41D5" w:rsidRPr="0050263E">
        <w:rPr>
          <w:rStyle w:val="a3"/>
          <w:rFonts w:ascii="Times New Roman" w:hAnsi="Times New Roman"/>
          <w:b w:val="0"/>
          <w:sz w:val="28"/>
          <w:szCs w:val="28"/>
        </w:rPr>
        <w:t>на данный момент</w:t>
      </w:r>
      <w:r w:rsidR="00FD41D5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C97620" w:rsidRPr="00B56E89">
        <w:rPr>
          <w:rStyle w:val="a3"/>
          <w:rFonts w:ascii="Times New Roman" w:hAnsi="Times New Roman"/>
          <w:b w:val="0"/>
          <w:sz w:val="28"/>
          <w:szCs w:val="28"/>
        </w:rPr>
        <w:t xml:space="preserve">основным методом атрибуции изделий. При </w:t>
      </w:r>
      <w:r w:rsidR="00C97620" w:rsidRPr="00B56E89">
        <w:rPr>
          <w:rFonts w:ascii="Times New Roman" w:hAnsi="Times New Roman"/>
          <w:sz w:val="28"/>
          <w:szCs w:val="28"/>
        </w:rPr>
        <w:t xml:space="preserve">таком исследовании учитываются внешние характеристики: цвет, текстура и фактура черепка и глазури; способы формовки изделий, технические аспекты декора (рельефа, подглазурной и надглазурной росписи). </w:t>
      </w:r>
      <w:r w:rsidR="00716DEF" w:rsidRPr="00B56E89">
        <w:rPr>
          <w:rFonts w:ascii="Times New Roman" w:hAnsi="Times New Roman"/>
          <w:sz w:val="28"/>
          <w:szCs w:val="28"/>
        </w:rPr>
        <w:t xml:space="preserve">Выделение ряда </w:t>
      </w:r>
      <w:r w:rsidR="000622E5" w:rsidRPr="00B56E89">
        <w:rPr>
          <w:rFonts w:ascii="Times New Roman" w:hAnsi="Times New Roman"/>
          <w:sz w:val="28"/>
          <w:szCs w:val="28"/>
        </w:rPr>
        <w:t xml:space="preserve">эталонных </w:t>
      </w:r>
      <w:r w:rsidR="00716DEF" w:rsidRPr="00B56E89">
        <w:rPr>
          <w:rFonts w:ascii="Times New Roman" w:hAnsi="Times New Roman"/>
          <w:sz w:val="28"/>
          <w:szCs w:val="28"/>
        </w:rPr>
        <w:t>изделий</w:t>
      </w:r>
      <w:r w:rsidR="00445DCE">
        <w:rPr>
          <w:rFonts w:ascii="Times New Roman" w:hAnsi="Times New Roman"/>
          <w:sz w:val="28"/>
          <w:szCs w:val="28"/>
        </w:rPr>
        <w:t xml:space="preserve"> (место и время производства которых документировано, как в случае дипломатических подарков или особо ценных предметов чайной церемонии)</w:t>
      </w:r>
      <w:r w:rsidR="00716DEF" w:rsidRPr="00B56E89">
        <w:rPr>
          <w:rFonts w:ascii="Times New Roman" w:hAnsi="Times New Roman"/>
          <w:sz w:val="28"/>
          <w:szCs w:val="28"/>
        </w:rPr>
        <w:t xml:space="preserve">, а также понимание сырьевых и технических возможностей гончарных регионов Японии </w:t>
      </w:r>
      <w:r w:rsidR="00823994" w:rsidRPr="00B56E89">
        <w:rPr>
          <w:rFonts w:ascii="Times New Roman" w:hAnsi="Times New Roman"/>
          <w:sz w:val="28"/>
          <w:szCs w:val="28"/>
        </w:rPr>
        <w:t>способствуют атрибуции керамики</w:t>
      </w:r>
      <w:r w:rsidR="00FD41D5">
        <w:rPr>
          <w:rFonts w:ascii="Times New Roman" w:hAnsi="Times New Roman"/>
          <w:sz w:val="28"/>
          <w:szCs w:val="28"/>
        </w:rPr>
        <w:t>.</w:t>
      </w:r>
    </w:p>
    <w:p w:rsidR="00DC46B1" w:rsidRDefault="00FD41D5" w:rsidP="00243D18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63E">
        <w:rPr>
          <w:rFonts w:ascii="Times New Roman" w:hAnsi="Times New Roman"/>
          <w:sz w:val="28"/>
          <w:szCs w:val="28"/>
        </w:rPr>
        <w:t>Атрибуция</w:t>
      </w:r>
      <w:r w:rsidR="005F5294" w:rsidRPr="0050263E">
        <w:rPr>
          <w:rFonts w:ascii="Times New Roman" w:hAnsi="Times New Roman"/>
          <w:sz w:val="28"/>
          <w:szCs w:val="28"/>
        </w:rPr>
        <w:t xml:space="preserve"> </w:t>
      </w:r>
      <w:r w:rsidR="00081507" w:rsidRPr="0050263E">
        <w:rPr>
          <w:rFonts w:ascii="Times New Roman" w:hAnsi="Times New Roman"/>
          <w:sz w:val="28"/>
          <w:szCs w:val="28"/>
        </w:rPr>
        <w:t>п</w:t>
      </w:r>
      <w:r w:rsidR="005F5294" w:rsidRPr="00B56E89">
        <w:rPr>
          <w:rFonts w:ascii="Times New Roman" w:hAnsi="Times New Roman"/>
          <w:sz w:val="28"/>
          <w:szCs w:val="28"/>
        </w:rPr>
        <w:t>о стилистическим признакам</w:t>
      </w:r>
      <w:r w:rsidR="00F7776D" w:rsidRPr="00B56E89">
        <w:rPr>
          <w:rFonts w:ascii="Times New Roman" w:hAnsi="Times New Roman"/>
          <w:sz w:val="28"/>
          <w:szCs w:val="28"/>
        </w:rPr>
        <w:t xml:space="preserve">, рассмотренная в </w:t>
      </w:r>
      <w:r w:rsidR="00110726" w:rsidRPr="00110726">
        <w:rPr>
          <w:rFonts w:ascii="Times New Roman" w:hAnsi="Times New Roman"/>
          <w:b/>
          <w:sz w:val="28"/>
          <w:szCs w:val="28"/>
        </w:rPr>
        <w:t xml:space="preserve">Разделе </w:t>
      </w:r>
      <w:r w:rsidR="00F7776D" w:rsidRPr="00B56E89">
        <w:rPr>
          <w:rFonts w:ascii="Times New Roman" w:hAnsi="Times New Roman"/>
          <w:b/>
          <w:snapToGrid w:val="0"/>
          <w:spacing w:val="-30"/>
          <w:sz w:val="28"/>
          <w:szCs w:val="28"/>
        </w:rPr>
        <w:t>4</w:t>
      </w:r>
      <w:r w:rsidR="00F7776D" w:rsidRPr="00B56E89">
        <w:rPr>
          <w:rFonts w:ascii="Times New Roman" w:hAnsi="Times New Roman"/>
          <w:sz w:val="28"/>
          <w:szCs w:val="28"/>
        </w:rPr>
        <w:t>,</w:t>
      </w:r>
      <w:r w:rsidR="005F5294" w:rsidRPr="00B56E89">
        <w:rPr>
          <w:rFonts w:ascii="Times New Roman" w:hAnsi="Times New Roman"/>
          <w:sz w:val="28"/>
          <w:szCs w:val="28"/>
        </w:rPr>
        <w:t xml:space="preserve"> </w:t>
      </w:r>
      <w:r w:rsidR="00586F6B" w:rsidRPr="00B56E89">
        <w:rPr>
          <w:rFonts w:ascii="Times New Roman" w:hAnsi="Times New Roman"/>
          <w:sz w:val="28"/>
          <w:szCs w:val="28"/>
        </w:rPr>
        <w:t xml:space="preserve">требует </w:t>
      </w:r>
      <w:r w:rsidR="00DC46B1" w:rsidRPr="00B56E89">
        <w:rPr>
          <w:rFonts w:ascii="Times New Roman" w:hAnsi="Times New Roman"/>
          <w:sz w:val="28"/>
          <w:szCs w:val="28"/>
        </w:rPr>
        <w:t>уточнения терминологии</w:t>
      </w:r>
      <w:r w:rsidR="00586F6B" w:rsidRPr="00B56E89">
        <w:rPr>
          <w:rFonts w:ascii="Times New Roman" w:hAnsi="Times New Roman"/>
          <w:sz w:val="28"/>
          <w:szCs w:val="28"/>
        </w:rPr>
        <w:t>, так как в традиционном японском искусствознании отсутствует понятие, аналог</w:t>
      </w:r>
      <w:r w:rsidR="007464CF" w:rsidRPr="00B56E89">
        <w:rPr>
          <w:rFonts w:ascii="Times New Roman" w:hAnsi="Times New Roman"/>
          <w:sz w:val="28"/>
          <w:szCs w:val="28"/>
        </w:rPr>
        <w:t>ичное западному понятию «стиль».</w:t>
      </w:r>
      <w:r w:rsidR="00DC46B1" w:rsidRPr="00B56E89">
        <w:rPr>
          <w:rFonts w:ascii="Times New Roman" w:hAnsi="Times New Roman"/>
          <w:sz w:val="28"/>
          <w:szCs w:val="28"/>
        </w:rPr>
        <w:t xml:space="preserve"> </w:t>
      </w:r>
      <w:r w:rsidR="007F7082">
        <w:rPr>
          <w:rFonts w:ascii="Times New Roman" w:hAnsi="Times New Roman"/>
          <w:sz w:val="28"/>
          <w:szCs w:val="28"/>
        </w:rPr>
        <w:t>В работе использованы</w:t>
      </w:r>
      <w:r w:rsidR="00441B1A" w:rsidRPr="00B56E89">
        <w:rPr>
          <w:rFonts w:ascii="Times New Roman" w:hAnsi="Times New Roman"/>
          <w:sz w:val="28"/>
          <w:szCs w:val="28"/>
        </w:rPr>
        <w:t xml:space="preserve"> </w:t>
      </w:r>
      <w:r w:rsidR="00EC3937" w:rsidRPr="00B56E89">
        <w:rPr>
          <w:rFonts w:ascii="Times New Roman" w:hAnsi="Times New Roman"/>
          <w:sz w:val="28"/>
          <w:szCs w:val="28"/>
        </w:rPr>
        <w:t>следующие понятия</w:t>
      </w:r>
      <w:r w:rsidR="00F554C1" w:rsidRPr="00B56E89">
        <w:rPr>
          <w:rFonts w:ascii="Times New Roman" w:hAnsi="Times New Roman"/>
          <w:sz w:val="28"/>
          <w:szCs w:val="28"/>
        </w:rPr>
        <w:t xml:space="preserve"> стилистической общности</w:t>
      </w:r>
      <w:r w:rsidR="001A1FE4" w:rsidRPr="00B56E89">
        <w:rPr>
          <w:rFonts w:ascii="Times New Roman" w:hAnsi="Times New Roman"/>
          <w:sz w:val="28"/>
          <w:szCs w:val="28"/>
        </w:rPr>
        <w:t xml:space="preserve"> </w:t>
      </w:r>
      <w:r w:rsidR="003D2614">
        <w:rPr>
          <w:rFonts w:ascii="Times New Roman" w:hAnsi="Times New Roman"/>
          <w:sz w:val="28"/>
          <w:szCs w:val="28"/>
        </w:rPr>
        <w:t xml:space="preserve">для японских </w:t>
      </w:r>
      <w:r w:rsidR="001A1FE4" w:rsidRPr="00B56E89">
        <w:rPr>
          <w:rFonts w:ascii="Times New Roman" w:hAnsi="Times New Roman"/>
          <w:sz w:val="28"/>
          <w:szCs w:val="28"/>
        </w:rPr>
        <w:t>изделий</w:t>
      </w:r>
      <w:r w:rsidR="00EC3937" w:rsidRPr="00B56E89">
        <w:rPr>
          <w:rFonts w:ascii="Times New Roman" w:hAnsi="Times New Roman"/>
          <w:sz w:val="28"/>
          <w:szCs w:val="28"/>
        </w:rPr>
        <w:t>:</w:t>
      </w:r>
      <w:r w:rsidR="00243D18">
        <w:rPr>
          <w:rFonts w:ascii="Times New Roman" w:hAnsi="Times New Roman"/>
          <w:sz w:val="28"/>
          <w:szCs w:val="28"/>
        </w:rPr>
        <w:t xml:space="preserve"> р</w:t>
      </w:r>
      <w:r w:rsidR="00DC46B1" w:rsidRPr="00B56E89">
        <w:rPr>
          <w:rFonts w:ascii="Times New Roman" w:hAnsi="Times New Roman"/>
          <w:sz w:val="28"/>
          <w:szCs w:val="28"/>
        </w:rPr>
        <w:t>егиональный стиль</w:t>
      </w:r>
      <w:r w:rsidR="00110726">
        <w:rPr>
          <w:rFonts w:ascii="Times New Roman" w:hAnsi="Times New Roman"/>
          <w:sz w:val="28"/>
          <w:szCs w:val="28"/>
        </w:rPr>
        <w:t>;</w:t>
      </w:r>
      <w:r w:rsidR="00243D18">
        <w:rPr>
          <w:rFonts w:ascii="Times New Roman" w:hAnsi="Times New Roman"/>
          <w:sz w:val="28"/>
          <w:szCs w:val="28"/>
        </w:rPr>
        <w:t xml:space="preserve"> и</w:t>
      </w:r>
      <w:r w:rsidR="004A72F7" w:rsidRPr="00110726">
        <w:rPr>
          <w:rFonts w:ascii="Times New Roman" w:hAnsi="Times New Roman"/>
          <w:sz w:val="28"/>
          <w:szCs w:val="28"/>
        </w:rPr>
        <w:t>ндивидуальн</w:t>
      </w:r>
      <w:r w:rsidR="006D774F">
        <w:rPr>
          <w:rFonts w:ascii="Times New Roman" w:hAnsi="Times New Roman"/>
          <w:sz w:val="28"/>
          <w:szCs w:val="28"/>
        </w:rPr>
        <w:t>ая</w:t>
      </w:r>
      <w:r w:rsidR="004A72F7" w:rsidRPr="00110726">
        <w:rPr>
          <w:rFonts w:ascii="Times New Roman" w:hAnsi="Times New Roman"/>
          <w:sz w:val="28"/>
          <w:szCs w:val="28"/>
        </w:rPr>
        <w:t xml:space="preserve"> </w:t>
      </w:r>
      <w:r w:rsidR="005F759C" w:rsidRPr="00110726">
        <w:rPr>
          <w:rFonts w:ascii="Times New Roman" w:hAnsi="Times New Roman"/>
          <w:sz w:val="28"/>
          <w:szCs w:val="28"/>
        </w:rPr>
        <w:t>(</w:t>
      </w:r>
      <w:r w:rsidR="001A1FE4" w:rsidRPr="00110726">
        <w:rPr>
          <w:rFonts w:ascii="Times New Roman" w:hAnsi="Times New Roman"/>
          <w:sz w:val="28"/>
          <w:szCs w:val="28"/>
        </w:rPr>
        <w:t>авторск</w:t>
      </w:r>
      <w:r w:rsidR="006D774F">
        <w:rPr>
          <w:rFonts w:ascii="Times New Roman" w:hAnsi="Times New Roman"/>
          <w:sz w:val="28"/>
          <w:szCs w:val="28"/>
        </w:rPr>
        <w:t>ая</w:t>
      </w:r>
      <w:r w:rsidR="005F759C" w:rsidRPr="00110726">
        <w:rPr>
          <w:rFonts w:ascii="Times New Roman" w:hAnsi="Times New Roman"/>
          <w:sz w:val="28"/>
          <w:szCs w:val="28"/>
        </w:rPr>
        <w:t>)</w:t>
      </w:r>
      <w:r w:rsidR="001A1FE4" w:rsidRPr="00110726">
        <w:rPr>
          <w:rFonts w:ascii="Times New Roman" w:hAnsi="Times New Roman"/>
          <w:sz w:val="28"/>
          <w:szCs w:val="28"/>
        </w:rPr>
        <w:t xml:space="preserve"> </w:t>
      </w:r>
      <w:r w:rsidR="006D774F">
        <w:rPr>
          <w:rFonts w:ascii="Times New Roman" w:hAnsi="Times New Roman"/>
          <w:sz w:val="28"/>
          <w:szCs w:val="28"/>
        </w:rPr>
        <w:t>манера</w:t>
      </w:r>
      <w:r w:rsidR="006019D8">
        <w:rPr>
          <w:rFonts w:ascii="Times New Roman" w:hAnsi="Times New Roman"/>
          <w:sz w:val="28"/>
          <w:szCs w:val="28"/>
        </w:rPr>
        <w:t>;</w:t>
      </w:r>
      <w:r w:rsidR="00243D18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EB53FC" w:rsidRPr="00110726">
        <w:rPr>
          <w:rFonts w:ascii="Times New Roman" w:hAnsi="Times New Roman"/>
          <w:sz w:val="28"/>
          <w:szCs w:val="28"/>
        </w:rPr>
        <w:t>тиль мастерской</w:t>
      </w:r>
      <w:r w:rsidR="00110726">
        <w:rPr>
          <w:rFonts w:ascii="Times New Roman" w:hAnsi="Times New Roman"/>
          <w:sz w:val="28"/>
          <w:szCs w:val="28"/>
        </w:rPr>
        <w:t>.</w:t>
      </w:r>
      <w:r w:rsidR="00DE0232">
        <w:rPr>
          <w:rFonts w:ascii="Times New Roman" w:hAnsi="Times New Roman"/>
          <w:sz w:val="28"/>
          <w:szCs w:val="28"/>
        </w:rPr>
        <w:t xml:space="preserve"> </w:t>
      </w:r>
    </w:p>
    <w:p w:rsidR="00151C10" w:rsidRDefault="00704B57" w:rsidP="00445D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метод атрибуции</w:t>
      </w:r>
      <w:r w:rsidR="002F1426">
        <w:rPr>
          <w:rFonts w:ascii="Times New Roman" w:hAnsi="Times New Roman"/>
          <w:sz w:val="28"/>
          <w:szCs w:val="28"/>
        </w:rPr>
        <w:t xml:space="preserve"> </w:t>
      </w:r>
      <w:r w:rsidR="009B31A0">
        <w:rPr>
          <w:rFonts w:ascii="Times New Roman" w:hAnsi="Times New Roman"/>
          <w:sz w:val="28"/>
          <w:szCs w:val="28"/>
        </w:rPr>
        <w:t xml:space="preserve">также </w:t>
      </w:r>
      <w:r w:rsidR="00B13E3E">
        <w:rPr>
          <w:rFonts w:ascii="Times New Roman" w:hAnsi="Times New Roman"/>
          <w:sz w:val="28"/>
          <w:szCs w:val="28"/>
        </w:rPr>
        <w:t>требует</w:t>
      </w:r>
      <w:r w:rsidR="002F1426">
        <w:rPr>
          <w:rFonts w:ascii="Times New Roman" w:hAnsi="Times New Roman"/>
          <w:sz w:val="28"/>
          <w:szCs w:val="28"/>
        </w:rPr>
        <w:t xml:space="preserve"> выделени</w:t>
      </w:r>
      <w:r w:rsidR="00B13E3E">
        <w:rPr>
          <w:rFonts w:ascii="Times New Roman" w:hAnsi="Times New Roman"/>
          <w:sz w:val="28"/>
          <w:szCs w:val="28"/>
        </w:rPr>
        <w:t>я</w:t>
      </w:r>
      <w:r w:rsidR="002F1426">
        <w:rPr>
          <w:rFonts w:ascii="Times New Roman" w:hAnsi="Times New Roman"/>
          <w:sz w:val="28"/>
          <w:szCs w:val="28"/>
        </w:rPr>
        <w:t xml:space="preserve"> основных </w:t>
      </w:r>
      <w:r w:rsidR="002877C5">
        <w:rPr>
          <w:rFonts w:ascii="Times New Roman" w:hAnsi="Times New Roman"/>
          <w:sz w:val="28"/>
          <w:szCs w:val="28"/>
        </w:rPr>
        <w:t xml:space="preserve">источников </w:t>
      </w:r>
      <w:r w:rsidR="002F1426">
        <w:rPr>
          <w:rFonts w:ascii="Times New Roman" w:hAnsi="Times New Roman"/>
          <w:sz w:val="28"/>
          <w:szCs w:val="28"/>
        </w:rPr>
        <w:t>влияния на сложение многообразия японской керамики</w:t>
      </w:r>
      <w:r w:rsidR="009D0199">
        <w:rPr>
          <w:rFonts w:ascii="Times New Roman" w:hAnsi="Times New Roman"/>
          <w:sz w:val="28"/>
          <w:szCs w:val="28"/>
        </w:rPr>
        <w:t xml:space="preserve">. </w:t>
      </w:r>
      <w:r w:rsidR="009B31A0">
        <w:rPr>
          <w:rFonts w:ascii="Times New Roman" w:hAnsi="Times New Roman"/>
          <w:sz w:val="28"/>
          <w:szCs w:val="28"/>
        </w:rPr>
        <w:t>Разнообразие культурных практик и художественных эстетических систем внутри самой Японии создавало базу для формирования разных типов керамической продукции</w:t>
      </w:r>
      <w:r w:rsidR="007D0BA5">
        <w:rPr>
          <w:rFonts w:ascii="Times New Roman" w:hAnsi="Times New Roman"/>
          <w:sz w:val="28"/>
          <w:szCs w:val="28"/>
        </w:rPr>
        <w:t>.</w:t>
      </w:r>
      <w:r w:rsidR="009B31A0">
        <w:rPr>
          <w:rFonts w:ascii="Times New Roman" w:hAnsi="Times New Roman"/>
          <w:sz w:val="28"/>
          <w:szCs w:val="28"/>
        </w:rPr>
        <w:t xml:space="preserve"> </w:t>
      </w:r>
    </w:p>
    <w:p w:rsidR="00617790" w:rsidRDefault="00151C10" w:rsidP="006177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Также, н</w:t>
      </w:r>
      <w:r w:rsidR="009D0199" w:rsidRPr="00C9518C">
        <w:rPr>
          <w:rFonts w:ascii="Times New Roman" w:hAnsi="Times New Roman"/>
          <w:sz w:val="28"/>
          <w:szCs w:val="28"/>
        </w:rPr>
        <w:t xml:space="preserve">есмотря на политику изоляции сёгуната Токугава, в разные периоды </w:t>
      </w:r>
      <w:r w:rsidR="00CC6590" w:rsidRPr="00C9518C">
        <w:rPr>
          <w:rFonts w:ascii="Times New Roman" w:hAnsi="Times New Roman"/>
          <w:sz w:val="28"/>
          <w:szCs w:val="28"/>
        </w:rPr>
        <w:t xml:space="preserve">Япония испытывала воздействие </w:t>
      </w:r>
      <w:r w:rsidR="00876669" w:rsidRPr="00C9518C">
        <w:rPr>
          <w:rFonts w:ascii="Times New Roman" w:hAnsi="Times New Roman"/>
          <w:sz w:val="28"/>
          <w:szCs w:val="28"/>
        </w:rPr>
        <w:t>ин</w:t>
      </w:r>
      <w:r w:rsidR="00876669">
        <w:rPr>
          <w:rFonts w:ascii="Times New Roman" w:hAnsi="Times New Roman"/>
          <w:sz w:val="28"/>
          <w:szCs w:val="28"/>
        </w:rPr>
        <w:t>оземных</w:t>
      </w:r>
      <w:r w:rsidR="00CC6590">
        <w:rPr>
          <w:rFonts w:ascii="Times New Roman" w:hAnsi="Times New Roman"/>
          <w:sz w:val="28"/>
          <w:szCs w:val="28"/>
        </w:rPr>
        <w:t xml:space="preserve"> </w:t>
      </w:r>
      <w:r w:rsidR="00876669">
        <w:rPr>
          <w:rFonts w:ascii="Times New Roman" w:hAnsi="Times New Roman"/>
          <w:sz w:val="28"/>
          <w:szCs w:val="28"/>
        </w:rPr>
        <w:t>культур</w:t>
      </w:r>
      <w:r w:rsidR="00BE713F">
        <w:rPr>
          <w:rFonts w:ascii="Times New Roman" w:hAnsi="Times New Roman"/>
          <w:sz w:val="28"/>
          <w:szCs w:val="28"/>
        </w:rPr>
        <w:t xml:space="preserve">, что часто являлось результатом </w:t>
      </w:r>
      <w:r w:rsidR="00876669">
        <w:rPr>
          <w:rFonts w:ascii="Times New Roman" w:hAnsi="Times New Roman"/>
          <w:sz w:val="28"/>
          <w:szCs w:val="28"/>
        </w:rPr>
        <w:t>исторических событий</w:t>
      </w:r>
      <w:r w:rsidR="00BE713F">
        <w:rPr>
          <w:rFonts w:ascii="Times New Roman" w:hAnsi="Times New Roman"/>
          <w:sz w:val="28"/>
          <w:szCs w:val="28"/>
        </w:rPr>
        <w:t xml:space="preserve">, происходивших </w:t>
      </w:r>
      <w:r w:rsidR="00876669">
        <w:rPr>
          <w:rFonts w:ascii="Times New Roman" w:hAnsi="Times New Roman"/>
          <w:sz w:val="28"/>
          <w:szCs w:val="28"/>
        </w:rPr>
        <w:t xml:space="preserve">вне Японии. </w:t>
      </w:r>
      <w:r w:rsidR="00E43674">
        <w:rPr>
          <w:rFonts w:ascii="Times New Roman" w:hAnsi="Times New Roman"/>
          <w:sz w:val="28"/>
          <w:szCs w:val="28"/>
        </w:rPr>
        <w:t xml:space="preserve">Так, основание Голландской Ост-Индской компании в конце </w:t>
      </w:r>
      <w:r w:rsidR="00E43674">
        <w:rPr>
          <w:rFonts w:ascii="Times New Roman" w:hAnsi="Times New Roman"/>
          <w:sz w:val="28"/>
          <w:szCs w:val="28"/>
          <w:lang w:val="en-US"/>
        </w:rPr>
        <w:t>XVI</w:t>
      </w:r>
      <w:r w:rsidR="00E43674">
        <w:rPr>
          <w:rFonts w:ascii="Times New Roman" w:hAnsi="Times New Roman"/>
          <w:sz w:val="28"/>
          <w:szCs w:val="28"/>
        </w:rPr>
        <w:t xml:space="preserve"> в. </w:t>
      </w:r>
      <w:r w:rsidR="00442125">
        <w:rPr>
          <w:rFonts w:ascii="Times New Roman" w:hAnsi="Times New Roman"/>
          <w:sz w:val="28"/>
          <w:szCs w:val="28"/>
        </w:rPr>
        <w:t>и расширение интересов компании на Дальнем Востоке привнесли в японскую керамику ранее</w:t>
      </w:r>
      <w:r w:rsidR="00E43674">
        <w:rPr>
          <w:rFonts w:ascii="Times New Roman" w:hAnsi="Times New Roman"/>
          <w:sz w:val="28"/>
          <w:szCs w:val="28"/>
        </w:rPr>
        <w:t xml:space="preserve"> </w:t>
      </w:r>
      <w:r w:rsidR="00442125">
        <w:rPr>
          <w:rFonts w:ascii="Times New Roman" w:hAnsi="Times New Roman"/>
          <w:sz w:val="28"/>
          <w:szCs w:val="28"/>
        </w:rPr>
        <w:t xml:space="preserve">неизвестные формы и мотивы декора. </w:t>
      </w:r>
      <w:r w:rsidR="00E43674">
        <w:rPr>
          <w:rFonts w:ascii="Times New Roman" w:hAnsi="Times New Roman"/>
          <w:sz w:val="28"/>
          <w:szCs w:val="28"/>
        </w:rPr>
        <w:t>Позднее, п</w:t>
      </w:r>
      <w:r w:rsidR="00876669">
        <w:rPr>
          <w:rFonts w:ascii="Times New Roman" w:hAnsi="Times New Roman"/>
          <w:sz w:val="28"/>
          <w:szCs w:val="28"/>
        </w:rPr>
        <w:t>адение династии Мин (1368</w:t>
      </w:r>
      <w:r w:rsidR="00876669" w:rsidRPr="0039654F">
        <w:rPr>
          <w:rFonts w:ascii="Times New Roman" w:hAnsi="Times New Roman"/>
          <w:sz w:val="28"/>
          <w:szCs w:val="28"/>
        </w:rPr>
        <w:t>–</w:t>
      </w:r>
      <w:r w:rsidR="00876669">
        <w:rPr>
          <w:rFonts w:ascii="Times New Roman" w:hAnsi="Times New Roman"/>
          <w:sz w:val="28"/>
          <w:szCs w:val="28"/>
        </w:rPr>
        <w:t xml:space="preserve">1644) в Китае вызвало активную </w:t>
      </w:r>
      <w:r w:rsidR="00276F8D">
        <w:rPr>
          <w:rFonts w:ascii="Times New Roman" w:hAnsi="Times New Roman"/>
          <w:sz w:val="28"/>
          <w:szCs w:val="28"/>
        </w:rPr>
        <w:t>и</w:t>
      </w:r>
      <w:r w:rsidR="00876669">
        <w:rPr>
          <w:rFonts w:ascii="Times New Roman" w:hAnsi="Times New Roman"/>
          <w:sz w:val="28"/>
          <w:szCs w:val="28"/>
        </w:rPr>
        <w:t>м</w:t>
      </w:r>
      <w:r w:rsidR="00276F8D">
        <w:rPr>
          <w:rFonts w:ascii="Times New Roman" w:hAnsi="Times New Roman"/>
          <w:sz w:val="28"/>
          <w:szCs w:val="28"/>
        </w:rPr>
        <w:t>м</w:t>
      </w:r>
      <w:r w:rsidR="00876669">
        <w:rPr>
          <w:rFonts w:ascii="Times New Roman" w:hAnsi="Times New Roman"/>
          <w:sz w:val="28"/>
          <w:szCs w:val="28"/>
        </w:rPr>
        <w:t xml:space="preserve">играцию представителей некоторых политических </w:t>
      </w:r>
      <w:r w:rsidR="00442125">
        <w:rPr>
          <w:rFonts w:ascii="Times New Roman" w:hAnsi="Times New Roman"/>
          <w:sz w:val="28"/>
          <w:szCs w:val="28"/>
        </w:rPr>
        <w:t>кругов</w:t>
      </w:r>
      <w:r w:rsidR="00876669" w:rsidRPr="00876669">
        <w:rPr>
          <w:rFonts w:ascii="Times New Roman" w:hAnsi="Times New Roman"/>
          <w:sz w:val="28"/>
          <w:szCs w:val="28"/>
        </w:rPr>
        <w:t xml:space="preserve"> </w:t>
      </w:r>
      <w:r w:rsidR="00276F8D">
        <w:rPr>
          <w:rFonts w:ascii="Times New Roman" w:hAnsi="Times New Roman"/>
          <w:sz w:val="28"/>
          <w:szCs w:val="28"/>
        </w:rPr>
        <w:t xml:space="preserve">и </w:t>
      </w:r>
      <w:r w:rsidR="00876669">
        <w:rPr>
          <w:rFonts w:ascii="Times New Roman" w:hAnsi="Times New Roman"/>
          <w:sz w:val="28"/>
          <w:szCs w:val="28"/>
        </w:rPr>
        <w:t>буддийских школ</w:t>
      </w:r>
      <w:r w:rsidR="00276F8D">
        <w:rPr>
          <w:rFonts w:ascii="Times New Roman" w:hAnsi="Times New Roman"/>
          <w:sz w:val="28"/>
          <w:szCs w:val="28"/>
        </w:rPr>
        <w:t>, пр</w:t>
      </w:r>
      <w:r w:rsidR="007D0BA5">
        <w:rPr>
          <w:rFonts w:ascii="Times New Roman" w:hAnsi="Times New Roman"/>
          <w:sz w:val="28"/>
          <w:szCs w:val="28"/>
        </w:rPr>
        <w:t>едставивших</w:t>
      </w:r>
      <w:r w:rsidR="00276F8D">
        <w:rPr>
          <w:rFonts w:ascii="Times New Roman" w:hAnsi="Times New Roman"/>
          <w:sz w:val="28"/>
          <w:szCs w:val="28"/>
        </w:rPr>
        <w:t xml:space="preserve"> Япони</w:t>
      </w:r>
      <w:r w:rsidR="007D0BA5">
        <w:rPr>
          <w:rFonts w:ascii="Times New Roman" w:hAnsi="Times New Roman"/>
          <w:sz w:val="28"/>
          <w:szCs w:val="28"/>
        </w:rPr>
        <w:t>и</w:t>
      </w:r>
      <w:r w:rsidR="00276F8D">
        <w:rPr>
          <w:rFonts w:ascii="Times New Roman" w:hAnsi="Times New Roman"/>
          <w:sz w:val="28"/>
          <w:szCs w:val="28"/>
        </w:rPr>
        <w:t xml:space="preserve"> новые культурные традиции</w:t>
      </w:r>
      <w:r w:rsidR="00442125">
        <w:rPr>
          <w:rFonts w:ascii="Times New Roman" w:hAnsi="Times New Roman"/>
          <w:sz w:val="28"/>
          <w:szCs w:val="28"/>
        </w:rPr>
        <w:t xml:space="preserve"> и новые типы керамической утвари. </w:t>
      </w:r>
      <w:r w:rsidR="00276F8D">
        <w:rPr>
          <w:rFonts w:ascii="Times New Roman" w:hAnsi="Times New Roman"/>
          <w:sz w:val="28"/>
          <w:szCs w:val="28"/>
        </w:rPr>
        <w:t xml:space="preserve"> </w:t>
      </w:r>
    </w:p>
    <w:p w:rsidR="00617790" w:rsidRPr="00617790" w:rsidRDefault="00617790" w:rsidP="006177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Черты</w:t>
      </w:r>
      <w:r w:rsidRPr="00B56E89">
        <w:rPr>
          <w:rFonts w:ascii="Times New Roman" w:hAnsi="Times New Roman"/>
          <w:sz w:val="28"/>
          <w:szCs w:val="28"/>
        </w:rPr>
        <w:t xml:space="preserve"> традиций Юго-</w:t>
      </w:r>
      <w:r w:rsidRPr="00B57734">
        <w:rPr>
          <w:rFonts w:ascii="Times New Roman" w:hAnsi="Times New Roman"/>
          <w:sz w:val="28"/>
          <w:szCs w:val="28"/>
        </w:rPr>
        <w:t xml:space="preserve">Восточной Азии </w:t>
      </w:r>
      <w:r>
        <w:rPr>
          <w:rFonts w:ascii="Times New Roman" w:hAnsi="Times New Roman"/>
          <w:sz w:val="28"/>
          <w:szCs w:val="28"/>
        </w:rPr>
        <w:t xml:space="preserve">в японском гончарстве заметны </w:t>
      </w:r>
      <w:r w:rsidRPr="00B57734">
        <w:rPr>
          <w:rFonts w:ascii="Times New Roman" w:hAnsi="Times New Roman"/>
          <w:sz w:val="28"/>
          <w:szCs w:val="28"/>
        </w:rPr>
        <w:t xml:space="preserve">в </w:t>
      </w:r>
      <w:r w:rsidRPr="00B57734">
        <w:rPr>
          <w:rFonts w:ascii="Times New Roman" w:hAnsi="Times New Roman"/>
          <w:sz w:val="28"/>
          <w:szCs w:val="28"/>
          <w:lang w:val="en-US"/>
        </w:rPr>
        <w:t>XVI</w:t>
      </w:r>
      <w:r w:rsidRPr="00B57734">
        <w:rPr>
          <w:rFonts w:ascii="Times New Roman" w:hAnsi="Times New Roman"/>
          <w:sz w:val="28"/>
          <w:szCs w:val="28"/>
        </w:rPr>
        <w:t xml:space="preserve"> – начале </w:t>
      </w:r>
      <w:r w:rsidRPr="00B57734">
        <w:rPr>
          <w:rFonts w:ascii="Times New Roman" w:hAnsi="Times New Roman"/>
          <w:sz w:val="28"/>
          <w:szCs w:val="28"/>
          <w:lang w:val="en-US"/>
        </w:rPr>
        <w:t>XVII</w:t>
      </w:r>
      <w:r w:rsidRPr="00B57734"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 xml:space="preserve">, а опосредованное (через Китай) влияние ближневосточного искусства прослеживается </w:t>
      </w:r>
      <w:r w:rsidR="001076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в.</w:t>
      </w:r>
    </w:p>
    <w:p w:rsidR="007A62B2" w:rsidRPr="00E43674" w:rsidRDefault="006279EF" w:rsidP="00445D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Иноземные образцы часто копировались в японских мастерских, в то же время происходила постепенная адаптация влияний и интеграция привнесённых черт в </w:t>
      </w:r>
      <w:r w:rsidR="00617790">
        <w:rPr>
          <w:rFonts w:ascii="Times New Roman" w:hAnsi="Times New Roman"/>
          <w:sz w:val="28"/>
          <w:szCs w:val="28"/>
        </w:rPr>
        <w:t>местную</w:t>
      </w:r>
      <w:r>
        <w:rPr>
          <w:rFonts w:ascii="Times New Roman" w:hAnsi="Times New Roman"/>
          <w:sz w:val="28"/>
          <w:szCs w:val="28"/>
        </w:rPr>
        <w:t xml:space="preserve"> керамическую традицию.</w:t>
      </w:r>
      <w:r w:rsidR="00884B66">
        <w:rPr>
          <w:rFonts w:ascii="Times New Roman" w:hAnsi="Times New Roman"/>
          <w:sz w:val="28"/>
          <w:szCs w:val="28"/>
        </w:rPr>
        <w:t xml:space="preserve"> Эти процессы </w:t>
      </w:r>
      <w:r w:rsidR="00C0049B">
        <w:rPr>
          <w:rFonts w:ascii="Times New Roman" w:hAnsi="Times New Roman"/>
          <w:sz w:val="28"/>
          <w:szCs w:val="28"/>
        </w:rPr>
        <w:t xml:space="preserve">происходили по-разному в разных мастерских и часто – синхронно. </w:t>
      </w:r>
    </w:p>
    <w:p w:rsidR="00954538" w:rsidRPr="00B56E89" w:rsidRDefault="00954538" w:rsidP="00822621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56E89">
        <w:rPr>
          <w:sz w:val="28"/>
          <w:szCs w:val="28"/>
        </w:rPr>
        <w:t xml:space="preserve">Учитывая изложенные выше </w:t>
      </w:r>
      <w:r w:rsidRPr="0050263E">
        <w:rPr>
          <w:sz w:val="28"/>
          <w:szCs w:val="28"/>
        </w:rPr>
        <w:t>проблемы, наиболее</w:t>
      </w:r>
      <w:r w:rsidRPr="00B56E89">
        <w:rPr>
          <w:sz w:val="28"/>
          <w:szCs w:val="28"/>
        </w:rPr>
        <w:t xml:space="preserve"> функциональная модель </w:t>
      </w:r>
      <w:r w:rsidRPr="00B56E89">
        <w:rPr>
          <w:rFonts w:eastAsia="MS Mincho"/>
          <w:sz w:val="28"/>
          <w:szCs w:val="28"/>
        </w:rPr>
        <w:t>атрибуции</w:t>
      </w:r>
      <w:r w:rsidRPr="00B56E89">
        <w:rPr>
          <w:sz w:val="28"/>
          <w:szCs w:val="28"/>
        </w:rPr>
        <w:t xml:space="preserve"> керамики </w:t>
      </w:r>
      <w:r w:rsidRPr="00110726">
        <w:rPr>
          <w:sz w:val="28"/>
          <w:szCs w:val="28"/>
        </w:rPr>
        <w:t xml:space="preserve">по технико-технологическим и стилистическим признакам </w:t>
      </w:r>
      <w:r w:rsidRPr="00B56E89">
        <w:rPr>
          <w:sz w:val="28"/>
          <w:szCs w:val="28"/>
        </w:rPr>
        <w:t>может быть представлена следующим образом:</w:t>
      </w:r>
    </w:p>
    <w:p w:rsidR="00954538" w:rsidRPr="00110726" w:rsidRDefault="00954538" w:rsidP="00822621">
      <w:pPr>
        <w:pStyle w:val="a4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0726">
        <w:rPr>
          <w:sz w:val="28"/>
          <w:szCs w:val="28"/>
        </w:rPr>
        <w:t>Прочтение марок и надписей на изделии</w:t>
      </w:r>
      <w:r w:rsidR="00110726" w:rsidRPr="00110726">
        <w:rPr>
          <w:sz w:val="28"/>
          <w:szCs w:val="28"/>
        </w:rPr>
        <w:t xml:space="preserve"> и </w:t>
      </w:r>
      <w:r w:rsidR="00110726">
        <w:rPr>
          <w:sz w:val="28"/>
          <w:szCs w:val="28"/>
        </w:rPr>
        <w:t>с</w:t>
      </w:r>
      <w:r w:rsidRPr="00110726">
        <w:rPr>
          <w:sz w:val="28"/>
          <w:szCs w:val="28"/>
        </w:rPr>
        <w:t>оотнесение полученной информации с образцами подписей ма</w:t>
      </w:r>
      <w:r w:rsidR="00136022">
        <w:rPr>
          <w:sz w:val="28"/>
          <w:szCs w:val="28"/>
        </w:rPr>
        <w:t>стеров, атрибутированных ранее.</w:t>
      </w:r>
    </w:p>
    <w:p w:rsidR="00954538" w:rsidRPr="00B56E89" w:rsidRDefault="00954538" w:rsidP="00C4781A">
      <w:pPr>
        <w:pStyle w:val="a4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56E89">
        <w:rPr>
          <w:rFonts w:eastAsia="MS Mincho"/>
          <w:sz w:val="28"/>
          <w:szCs w:val="28"/>
        </w:rPr>
        <w:t xml:space="preserve">Визуальное исследование черепка </w:t>
      </w:r>
      <w:r w:rsidR="00110726">
        <w:rPr>
          <w:rFonts w:eastAsia="MS Mincho"/>
          <w:sz w:val="28"/>
          <w:szCs w:val="28"/>
        </w:rPr>
        <w:t>и</w:t>
      </w:r>
      <w:r w:rsidRPr="00B56E89">
        <w:rPr>
          <w:sz w:val="28"/>
          <w:szCs w:val="28"/>
        </w:rPr>
        <w:t xml:space="preserve"> глазури</w:t>
      </w:r>
      <w:r w:rsidR="00C4781A">
        <w:rPr>
          <w:sz w:val="28"/>
          <w:szCs w:val="28"/>
        </w:rPr>
        <w:t xml:space="preserve">, </w:t>
      </w:r>
      <w:r w:rsidRPr="00B56E89">
        <w:rPr>
          <w:sz w:val="28"/>
          <w:szCs w:val="28"/>
        </w:rPr>
        <w:t>подглазурных и надглазурных красок.</w:t>
      </w:r>
    </w:p>
    <w:p w:rsidR="00954538" w:rsidRPr="00B56E89" w:rsidRDefault="00954538" w:rsidP="00822621">
      <w:pPr>
        <w:pStyle w:val="a4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56E89">
        <w:rPr>
          <w:sz w:val="28"/>
          <w:szCs w:val="28"/>
        </w:rPr>
        <w:t>Исследование нехарактерных и редких типов декора: применение перегородчатой эмали, лака, инкрустации.</w:t>
      </w:r>
    </w:p>
    <w:p w:rsidR="00954538" w:rsidRPr="00B56E89" w:rsidRDefault="00954538" w:rsidP="00822621">
      <w:pPr>
        <w:pStyle w:val="a4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56E89">
        <w:rPr>
          <w:sz w:val="28"/>
          <w:szCs w:val="28"/>
        </w:rPr>
        <w:t>Соотнесение полученных данных с характеристиками атрибутир</w:t>
      </w:r>
      <w:r w:rsidR="001659E6">
        <w:rPr>
          <w:sz w:val="28"/>
          <w:szCs w:val="28"/>
        </w:rPr>
        <w:t>ованных изделий, поиск аналогий,</w:t>
      </w:r>
      <w:r w:rsidRPr="00B56E89">
        <w:rPr>
          <w:sz w:val="28"/>
          <w:szCs w:val="28"/>
        </w:rPr>
        <w:t xml:space="preserve"> </w:t>
      </w:r>
      <w:r w:rsidR="001659E6">
        <w:rPr>
          <w:sz w:val="28"/>
          <w:szCs w:val="28"/>
        </w:rPr>
        <w:t>с</w:t>
      </w:r>
      <w:r w:rsidRPr="00B56E89">
        <w:rPr>
          <w:sz w:val="28"/>
          <w:szCs w:val="28"/>
        </w:rPr>
        <w:t xml:space="preserve">оотнесение данных с опубликованными данными о составе глин, красителях, применявшихся в </w:t>
      </w:r>
      <w:r w:rsidRPr="00B56E89">
        <w:rPr>
          <w:sz w:val="28"/>
          <w:szCs w:val="28"/>
        </w:rPr>
        <w:lastRenderedPageBreak/>
        <w:t>разных мастерских, известной историей мастерских для установления хронологических границ прим</w:t>
      </w:r>
      <w:r w:rsidR="00136022">
        <w:rPr>
          <w:sz w:val="28"/>
          <w:szCs w:val="28"/>
        </w:rPr>
        <w:t>енения тех или иных технологий.</w:t>
      </w:r>
    </w:p>
    <w:p w:rsidR="00954538" w:rsidRPr="00E34160" w:rsidRDefault="00954538" w:rsidP="00822621">
      <w:pPr>
        <w:pStyle w:val="a4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34160">
        <w:rPr>
          <w:sz w:val="28"/>
          <w:szCs w:val="28"/>
        </w:rPr>
        <w:t>Стилистический анализ предмета: исследование формы</w:t>
      </w:r>
      <w:r w:rsidR="00E34160" w:rsidRPr="00E34160">
        <w:rPr>
          <w:sz w:val="28"/>
          <w:szCs w:val="28"/>
        </w:rPr>
        <w:t xml:space="preserve">, </w:t>
      </w:r>
      <w:r w:rsidRPr="00E34160">
        <w:rPr>
          <w:sz w:val="28"/>
          <w:szCs w:val="28"/>
        </w:rPr>
        <w:t>декора. Исследование особенностей живописного декора, характера и техники ро</w:t>
      </w:r>
      <w:r w:rsidR="00136022">
        <w:rPr>
          <w:sz w:val="28"/>
          <w:szCs w:val="28"/>
        </w:rPr>
        <w:t xml:space="preserve">списи. Прочтение </w:t>
      </w:r>
      <w:r w:rsidR="00136022" w:rsidRPr="004C7A25">
        <w:rPr>
          <w:sz w:val="28"/>
          <w:szCs w:val="28"/>
        </w:rPr>
        <w:t xml:space="preserve">сюжета </w:t>
      </w:r>
      <w:r w:rsidR="004C7A25">
        <w:rPr>
          <w:sz w:val="28"/>
          <w:szCs w:val="28"/>
        </w:rPr>
        <w:t>фигур</w:t>
      </w:r>
      <w:r w:rsidR="004C7A25" w:rsidRPr="004C7A25">
        <w:rPr>
          <w:sz w:val="28"/>
          <w:szCs w:val="28"/>
        </w:rPr>
        <w:t xml:space="preserve">ативных композиций и символики </w:t>
      </w:r>
      <w:r w:rsidR="00136022" w:rsidRPr="004C7A25">
        <w:rPr>
          <w:sz w:val="28"/>
          <w:szCs w:val="28"/>
        </w:rPr>
        <w:t>декора.</w:t>
      </w:r>
    </w:p>
    <w:p w:rsidR="00954538" w:rsidRPr="00B56E89" w:rsidRDefault="00954538" w:rsidP="00822621">
      <w:pPr>
        <w:pStyle w:val="a4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56E89">
        <w:rPr>
          <w:sz w:val="28"/>
          <w:szCs w:val="28"/>
        </w:rPr>
        <w:t>Соотнесение полученной информации с имеющими</w:t>
      </w:r>
      <w:r w:rsidR="00136022">
        <w:rPr>
          <w:sz w:val="28"/>
          <w:szCs w:val="28"/>
        </w:rPr>
        <w:t>ся атрибутированными аналогами.</w:t>
      </w:r>
    </w:p>
    <w:p w:rsidR="00954538" w:rsidRPr="00B56E89" w:rsidRDefault="00954538" w:rsidP="00822621">
      <w:pPr>
        <w:pStyle w:val="a4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56E89">
        <w:rPr>
          <w:sz w:val="28"/>
          <w:szCs w:val="28"/>
        </w:rPr>
        <w:t>Изучение архивно-исторических материалов</w:t>
      </w:r>
      <w:r w:rsidR="00243D18">
        <w:rPr>
          <w:sz w:val="28"/>
          <w:szCs w:val="28"/>
        </w:rPr>
        <w:t>.</w:t>
      </w:r>
    </w:p>
    <w:p w:rsidR="00954538" w:rsidRPr="00B56E89" w:rsidRDefault="00954538" w:rsidP="00822621">
      <w:pPr>
        <w:pStyle w:val="a4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56E89">
        <w:rPr>
          <w:sz w:val="28"/>
          <w:szCs w:val="28"/>
        </w:rPr>
        <w:t>Аналитическое сопоставление полученных данных, установление предположительного места и времен</w:t>
      </w:r>
      <w:r w:rsidR="00136022">
        <w:rPr>
          <w:sz w:val="28"/>
          <w:szCs w:val="28"/>
        </w:rPr>
        <w:t>и создания изделия и авторства.</w:t>
      </w:r>
    </w:p>
    <w:p w:rsidR="00570995" w:rsidRPr="00C9518C" w:rsidRDefault="00436175" w:rsidP="00243D18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</w:t>
      </w:r>
      <w:r w:rsidR="00035E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5E16">
        <w:rPr>
          <w:sz w:val="28"/>
          <w:szCs w:val="28"/>
        </w:rPr>
        <w:t>а</w:t>
      </w:r>
      <w:r w:rsidR="00570995" w:rsidRPr="00B56E89">
        <w:rPr>
          <w:sz w:val="28"/>
          <w:szCs w:val="28"/>
        </w:rPr>
        <w:t xml:space="preserve">трибуция </w:t>
      </w:r>
      <w:r w:rsidR="00570995" w:rsidRPr="00243D18">
        <w:rPr>
          <w:sz w:val="28"/>
          <w:szCs w:val="28"/>
        </w:rPr>
        <w:t>по функциональному признаку</w:t>
      </w:r>
      <w:r w:rsidR="00570995" w:rsidRPr="00B56E89">
        <w:rPr>
          <w:sz w:val="28"/>
          <w:szCs w:val="28"/>
        </w:rPr>
        <w:t xml:space="preserve"> (признаку социального бытования), накладывающаяся на первую предложенную, позволя</w:t>
      </w:r>
      <w:r w:rsidR="001B7B5F">
        <w:rPr>
          <w:sz w:val="28"/>
          <w:szCs w:val="28"/>
        </w:rPr>
        <w:t>ет</w:t>
      </w:r>
      <w:r w:rsidR="00570995" w:rsidRPr="00B56E89">
        <w:rPr>
          <w:sz w:val="28"/>
          <w:szCs w:val="28"/>
        </w:rPr>
        <w:t xml:space="preserve"> связать отдельное произведение керамики с широким контекстом культурно-бытовых традиций периода </w:t>
      </w:r>
      <w:r w:rsidR="00243D18">
        <w:rPr>
          <w:sz w:val="28"/>
          <w:szCs w:val="28"/>
        </w:rPr>
        <w:t xml:space="preserve">Эдо </w:t>
      </w:r>
      <w:r w:rsidR="00570995" w:rsidRPr="00B56E89">
        <w:rPr>
          <w:sz w:val="28"/>
          <w:szCs w:val="28"/>
        </w:rPr>
        <w:t>и его соци</w:t>
      </w:r>
      <w:r w:rsidR="001B7B5F">
        <w:rPr>
          <w:sz w:val="28"/>
          <w:szCs w:val="28"/>
        </w:rPr>
        <w:t xml:space="preserve">ально-политических </w:t>
      </w:r>
      <w:r w:rsidR="001B7B5F" w:rsidRPr="00C9518C">
        <w:rPr>
          <w:sz w:val="28"/>
          <w:szCs w:val="28"/>
        </w:rPr>
        <w:t>особенностей.</w:t>
      </w:r>
      <w:r w:rsidR="00243D18" w:rsidRPr="00C9518C">
        <w:rPr>
          <w:sz w:val="28"/>
          <w:szCs w:val="28"/>
        </w:rPr>
        <w:t xml:space="preserve"> </w:t>
      </w:r>
    </w:p>
    <w:p w:rsidR="00BF7568" w:rsidRPr="00B57734" w:rsidRDefault="005560D3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18C">
        <w:rPr>
          <w:rFonts w:ascii="Times New Roman" w:hAnsi="Times New Roman"/>
          <w:sz w:val="28"/>
          <w:szCs w:val="28"/>
        </w:rPr>
        <w:t xml:space="preserve">В </w:t>
      </w:r>
      <w:r w:rsidR="00BC0043" w:rsidRPr="00C9518C">
        <w:rPr>
          <w:rFonts w:ascii="Times New Roman" w:hAnsi="Times New Roman"/>
          <w:b/>
          <w:sz w:val="28"/>
          <w:szCs w:val="28"/>
        </w:rPr>
        <w:t>З</w:t>
      </w:r>
      <w:r w:rsidRPr="00C9518C">
        <w:rPr>
          <w:rFonts w:ascii="Times New Roman" w:hAnsi="Times New Roman"/>
          <w:b/>
          <w:sz w:val="28"/>
          <w:szCs w:val="28"/>
        </w:rPr>
        <w:t>аключени</w:t>
      </w:r>
      <w:r w:rsidR="00BC0043" w:rsidRPr="00C9518C">
        <w:rPr>
          <w:rFonts w:ascii="Times New Roman" w:hAnsi="Times New Roman"/>
          <w:b/>
          <w:sz w:val="28"/>
          <w:szCs w:val="28"/>
        </w:rPr>
        <w:t>и</w:t>
      </w:r>
      <w:r w:rsidRPr="00B56E89">
        <w:rPr>
          <w:rFonts w:ascii="Times New Roman" w:hAnsi="Times New Roman"/>
          <w:sz w:val="28"/>
          <w:szCs w:val="28"/>
        </w:rPr>
        <w:t xml:space="preserve"> диссертации подытожены выводы исследования, </w:t>
      </w:r>
      <w:r w:rsidR="007B5C3B" w:rsidRPr="00B57734">
        <w:rPr>
          <w:rFonts w:ascii="Times New Roman" w:hAnsi="Times New Roman"/>
          <w:sz w:val="28"/>
          <w:szCs w:val="28"/>
        </w:rPr>
        <w:t>имеющие</w:t>
      </w:r>
      <w:r w:rsidR="00293925" w:rsidRPr="00B57734">
        <w:rPr>
          <w:rFonts w:ascii="Times New Roman" w:hAnsi="Times New Roman"/>
          <w:sz w:val="28"/>
          <w:szCs w:val="28"/>
        </w:rPr>
        <w:t xml:space="preserve"> </w:t>
      </w:r>
      <w:r w:rsidRPr="00B57734">
        <w:rPr>
          <w:rFonts w:ascii="Times New Roman" w:hAnsi="Times New Roman"/>
          <w:sz w:val="28"/>
          <w:szCs w:val="28"/>
        </w:rPr>
        <w:t xml:space="preserve">теоретический и практический характер. </w:t>
      </w:r>
      <w:r w:rsidR="00BF7568" w:rsidRPr="00B57734">
        <w:rPr>
          <w:rFonts w:ascii="Times New Roman" w:hAnsi="Times New Roman"/>
          <w:sz w:val="28"/>
          <w:szCs w:val="28"/>
        </w:rPr>
        <w:t xml:space="preserve">Комплексное изучение широкого круга памятников японской керамики </w:t>
      </w:r>
      <w:r w:rsidR="00BF7568" w:rsidRPr="00B57734">
        <w:rPr>
          <w:rFonts w:ascii="Times New Roman" w:hAnsi="Times New Roman"/>
          <w:sz w:val="28"/>
          <w:szCs w:val="28"/>
          <w:lang w:val="en-US"/>
        </w:rPr>
        <w:t>XVII</w:t>
      </w:r>
      <w:r w:rsidR="007B5C3B" w:rsidRPr="00B57734">
        <w:rPr>
          <w:rFonts w:ascii="Times New Roman" w:hAnsi="Times New Roman"/>
          <w:sz w:val="28"/>
          <w:szCs w:val="28"/>
        </w:rPr>
        <w:t xml:space="preserve"> – </w:t>
      </w:r>
      <w:r w:rsidR="00BF7568" w:rsidRPr="00B57734">
        <w:rPr>
          <w:rFonts w:ascii="Times New Roman" w:hAnsi="Times New Roman"/>
          <w:sz w:val="28"/>
          <w:szCs w:val="28"/>
          <w:lang w:val="en-US"/>
        </w:rPr>
        <w:t>XIX</w:t>
      </w:r>
      <w:r w:rsidR="007B5C3B" w:rsidRPr="00B57734">
        <w:rPr>
          <w:rFonts w:ascii="Times New Roman" w:hAnsi="Times New Roman"/>
          <w:sz w:val="28"/>
          <w:szCs w:val="28"/>
        </w:rPr>
        <w:t xml:space="preserve"> </w:t>
      </w:r>
      <w:r w:rsidR="00BF7568" w:rsidRPr="00B57734">
        <w:rPr>
          <w:rFonts w:ascii="Times New Roman" w:hAnsi="Times New Roman"/>
          <w:sz w:val="28"/>
          <w:szCs w:val="28"/>
        </w:rPr>
        <w:t xml:space="preserve">веков позволило решить </w:t>
      </w:r>
      <w:r w:rsidR="00294B68" w:rsidRPr="00B57734">
        <w:rPr>
          <w:rFonts w:ascii="Times New Roman" w:hAnsi="Times New Roman"/>
          <w:sz w:val="28"/>
          <w:szCs w:val="28"/>
        </w:rPr>
        <w:t>поставленные</w:t>
      </w:r>
      <w:r w:rsidR="00BF7568" w:rsidRPr="00B57734">
        <w:rPr>
          <w:rFonts w:ascii="Times New Roman" w:hAnsi="Times New Roman"/>
          <w:sz w:val="28"/>
          <w:szCs w:val="28"/>
        </w:rPr>
        <w:t xml:space="preserve"> </w:t>
      </w:r>
      <w:r w:rsidR="00BF7568" w:rsidRPr="00B57734">
        <w:rPr>
          <w:rFonts w:ascii="Times New Roman" w:hAnsi="Times New Roman"/>
          <w:b/>
          <w:sz w:val="28"/>
          <w:szCs w:val="28"/>
        </w:rPr>
        <w:t>задач</w:t>
      </w:r>
      <w:r w:rsidR="00294B68" w:rsidRPr="00B57734">
        <w:rPr>
          <w:rFonts w:ascii="Times New Roman" w:hAnsi="Times New Roman"/>
          <w:b/>
          <w:sz w:val="28"/>
          <w:szCs w:val="28"/>
        </w:rPr>
        <w:t>и</w:t>
      </w:r>
      <w:r w:rsidR="00BF7568" w:rsidRPr="00B57734">
        <w:rPr>
          <w:rFonts w:ascii="Times New Roman" w:hAnsi="Times New Roman"/>
          <w:sz w:val="28"/>
          <w:szCs w:val="28"/>
        </w:rPr>
        <w:t>.</w:t>
      </w:r>
    </w:p>
    <w:p w:rsidR="00BF7568" w:rsidRPr="00B56E89" w:rsidRDefault="00BF7568" w:rsidP="00822621">
      <w:pPr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В работе были прослежены особенности формирования культурно-художественной традиции и культурного разнообразия периода сёгуната Токугава. На примере крупнейших мастерских Японии были выявлены механизмы формирования и распространения стилистических типов керамики. </w:t>
      </w:r>
      <w:r w:rsidR="006D7B7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Благодаря рассмотрению 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12</w:t>
      </w:r>
      <w:r w:rsidR="006D7B7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-ти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крупнейших мастерских Японии эпохи Эдо </w:t>
      </w:r>
      <w:r w:rsidR="006D7B7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оказалось возможным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выдели</w:t>
      </w:r>
      <w:r w:rsidR="006D7B7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ть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ряд основных технико-технологических особенностей японской керамики, характерных для каждой мастерской, и выяви</w:t>
      </w:r>
      <w:r w:rsidR="006D7B79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ть</w:t>
      </w:r>
      <w:r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связи и взаимовлияни</w:t>
      </w:r>
      <w:r w:rsidR="00701A3C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я между мастерскими эпохи Эдо. </w:t>
      </w:r>
    </w:p>
    <w:p w:rsidR="00BF7568" w:rsidRPr="00B56E89" w:rsidRDefault="00BF7568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 xml:space="preserve">В ходе исследования были выявлены источники сложения стилистического </w:t>
      </w:r>
      <w:r w:rsidR="00445DCE">
        <w:rPr>
          <w:rFonts w:ascii="Times New Roman" w:hAnsi="Times New Roman"/>
          <w:sz w:val="28"/>
          <w:szCs w:val="28"/>
        </w:rPr>
        <w:t xml:space="preserve">и технологического </w:t>
      </w:r>
      <w:r w:rsidRPr="00B56E89">
        <w:rPr>
          <w:rFonts w:ascii="Times New Roman" w:hAnsi="Times New Roman"/>
          <w:sz w:val="28"/>
          <w:szCs w:val="28"/>
        </w:rPr>
        <w:t xml:space="preserve">многообразия японской керамики на </w:t>
      </w:r>
      <w:r w:rsidRPr="00B56E89">
        <w:rPr>
          <w:rFonts w:ascii="Times New Roman" w:hAnsi="Times New Roman"/>
          <w:sz w:val="28"/>
          <w:szCs w:val="28"/>
        </w:rPr>
        <w:lastRenderedPageBreak/>
        <w:t>основе традиционных и заим</w:t>
      </w:r>
      <w:r w:rsidR="00DE0232">
        <w:rPr>
          <w:rFonts w:ascii="Times New Roman" w:hAnsi="Times New Roman"/>
          <w:sz w:val="28"/>
          <w:szCs w:val="28"/>
        </w:rPr>
        <w:t xml:space="preserve">ствованных гончарных технологий. </w:t>
      </w:r>
      <w:r w:rsidRPr="00B56E89">
        <w:rPr>
          <w:rFonts w:ascii="Times New Roman" w:hAnsi="Times New Roman"/>
          <w:sz w:val="28"/>
          <w:szCs w:val="28"/>
        </w:rPr>
        <w:t>На основании рассмотрения технико-технологических особенностей локальных гончарных производств и их стилистических черт были выделены наиболее достоверные критер</w:t>
      </w:r>
      <w:r w:rsidR="0049307D" w:rsidRPr="00B56E89">
        <w:rPr>
          <w:rFonts w:ascii="Times New Roman" w:hAnsi="Times New Roman"/>
          <w:sz w:val="28"/>
          <w:szCs w:val="28"/>
        </w:rPr>
        <w:t>ии атрибуции керамики эпохи Эдо</w:t>
      </w:r>
      <w:r w:rsidR="008F0823" w:rsidRPr="00B56E89">
        <w:rPr>
          <w:rFonts w:ascii="Times New Roman" w:hAnsi="Times New Roman"/>
          <w:sz w:val="28"/>
          <w:szCs w:val="28"/>
        </w:rPr>
        <w:t xml:space="preserve"> включающий источниковедческое исследование, визуальную атрибуцию по технико-технологическим признакам и стилистический анализ.</w:t>
      </w:r>
    </w:p>
    <w:p w:rsidR="007328F2" w:rsidRPr="00B56E89" w:rsidRDefault="00BF7568" w:rsidP="00822621">
      <w:pPr>
        <w:pStyle w:val="af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>В то же время в процессе работы были выявлены причины трудностей атрибуции японской керамики</w:t>
      </w:r>
      <w:r w:rsidR="007328F2" w:rsidRPr="00B56E89">
        <w:rPr>
          <w:rFonts w:ascii="Times New Roman" w:hAnsi="Times New Roman"/>
          <w:sz w:val="28"/>
          <w:szCs w:val="28"/>
        </w:rPr>
        <w:t>:</w:t>
      </w:r>
      <w:r w:rsidRPr="00B56E89">
        <w:rPr>
          <w:rFonts w:ascii="Times New Roman" w:hAnsi="Times New Roman"/>
          <w:sz w:val="28"/>
          <w:szCs w:val="28"/>
        </w:rPr>
        <w:t xml:space="preserve"> </w:t>
      </w:r>
    </w:p>
    <w:p w:rsidR="007328F2" w:rsidRPr="00B56E89" w:rsidRDefault="007875AD" w:rsidP="00B57734">
      <w:pPr>
        <w:pStyle w:val="af0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B57734">
        <w:rPr>
          <w:rFonts w:ascii="Times New Roman" w:hAnsi="Times New Roman"/>
          <w:sz w:val="28"/>
          <w:szCs w:val="28"/>
        </w:rPr>
        <w:t xml:space="preserve">  </w:t>
      </w:r>
      <w:r w:rsidR="007328F2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медленное изменение технологий в традиционных гончарных центрах,</w:t>
      </w:r>
    </w:p>
    <w:p w:rsidR="007328F2" w:rsidRPr="00B56E89" w:rsidRDefault="007875AD" w:rsidP="00B57734">
      <w:pPr>
        <w:pStyle w:val="af0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>
        <w:rPr>
          <w:rFonts w:ascii="Times New Roman" w:eastAsia="MS Gothic" w:hAnsi="Times New Roman"/>
          <w:sz w:val="28"/>
          <w:szCs w:val="28"/>
          <w:shd w:val="clear" w:color="auto" w:fill="FFFFFF"/>
        </w:rPr>
        <w:sym w:font="Symbol" w:char="F02D"/>
      </w:r>
      <w:r w:rsidR="00B57734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</w:t>
      </w:r>
      <w:r w:rsidR="007328F2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практика копирования (</w:t>
      </w:r>
      <w:r w:rsidR="007328F2" w:rsidRPr="00B56E89">
        <w:rPr>
          <w:rFonts w:ascii="Times New Roman" w:eastAsia="MS Gothic" w:hAnsi="Times New Roman"/>
          <w:i/>
          <w:sz w:val="28"/>
          <w:szCs w:val="28"/>
          <w:shd w:val="clear" w:color="auto" w:fill="FFFFFF"/>
        </w:rPr>
        <w:t>уцуси</w:t>
      </w:r>
      <w:r w:rsidR="007328F2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>) авторитетных образцов, включая повторение марок и надписей,</w:t>
      </w:r>
      <w:r w:rsidR="001E2AD2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выкуп марок и документации мастерской.</w:t>
      </w:r>
    </w:p>
    <w:p w:rsidR="007328F2" w:rsidRPr="00B56E89" w:rsidRDefault="007875AD" w:rsidP="00822621">
      <w:pPr>
        <w:pStyle w:val="af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  <w:shd w:val="clear" w:color="auto" w:fill="FFFFFF"/>
        </w:rPr>
        <w:sym w:font="Symbol" w:char="F02D"/>
      </w:r>
      <w:r w:rsidR="007328F2" w:rsidRPr="00B56E89">
        <w:rPr>
          <w:rFonts w:ascii="Times New Roman" w:eastAsia="MS Gothic" w:hAnsi="Times New Roman"/>
          <w:sz w:val="28"/>
          <w:szCs w:val="28"/>
          <w:shd w:val="clear" w:color="auto" w:fill="FFFFFF"/>
        </w:rPr>
        <w:t xml:space="preserve"> </w:t>
      </w:r>
      <w:r w:rsidR="007328F2" w:rsidRPr="00B56E89">
        <w:rPr>
          <w:rFonts w:ascii="Times New Roman" w:hAnsi="Times New Roman"/>
          <w:sz w:val="28"/>
          <w:szCs w:val="28"/>
        </w:rPr>
        <w:t>повторение и интерпретация нескольких основных стилей керамики с сохранением узнаваемости художественных цитат и формированием индивидуальных авторских версий старых стилей,</w:t>
      </w:r>
    </w:p>
    <w:p w:rsidR="007328F2" w:rsidRPr="00B56E89" w:rsidRDefault="007875AD" w:rsidP="00822621">
      <w:pPr>
        <w:pStyle w:val="af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MS Gothic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7328F2" w:rsidRPr="00B56E89">
        <w:rPr>
          <w:rFonts w:ascii="Times New Roman" w:hAnsi="Times New Roman"/>
          <w:sz w:val="28"/>
          <w:szCs w:val="28"/>
        </w:rPr>
        <w:t xml:space="preserve"> наслоение стилистических течений и их пересечение в</w:t>
      </w:r>
      <w:r w:rsidR="007328F2" w:rsidRPr="00B56E89">
        <w:rPr>
          <w:rFonts w:ascii="Times New Roman" w:hAnsi="Times New Roman" w:hint="eastAsia"/>
          <w:sz w:val="28"/>
          <w:szCs w:val="28"/>
        </w:rPr>
        <w:t xml:space="preserve"> XIX</w:t>
      </w:r>
      <w:r w:rsidR="007328F2" w:rsidRPr="00B56E89">
        <w:rPr>
          <w:rFonts w:ascii="Times New Roman" w:hAnsi="Times New Roman"/>
          <w:sz w:val="28"/>
          <w:szCs w:val="28"/>
        </w:rPr>
        <w:t xml:space="preserve"> в. в связи с появлением массового производства керамики.</w:t>
      </w:r>
    </w:p>
    <w:p w:rsidR="00BF7568" w:rsidRPr="00B56E89" w:rsidRDefault="00BF7568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 xml:space="preserve">Последовательное разрешение </w:t>
      </w:r>
      <w:r w:rsidRPr="00371F32">
        <w:rPr>
          <w:rFonts w:ascii="Times New Roman" w:hAnsi="Times New Roman"/>
          <w:sz w:val="28"/>
          <w:szCs w:val="28"/>
        </w:rPr>
        <w:t>поставленных задач</w:t>
      </w:r>
      <w:r w:rsidRPr="00B56E89">
        <w:rPr>
          <w:rFonts w:ascii="Times New Roman" w:hAnsi="Times New Roman"/>
          <w:sz w:val="28"/>
          <w:szCs w:val="28"/>
        </w:rPr>
        <w:t xml:space="preserve"> позволило осуществить основную цель диссертационного исследования. Опираясь на опыт предшественников, современные исследования и опыт работы с художественным материалом, автор предлагает гибкую рабочую методику атрибуции японской керамики</w:t>
      </w:r>
      <w:r w:rsidR="001E2AD2" w:rsidRPr="00B56E89">
        <w:rPr>
          <w:rFonts w:ascii="Times New Roman" w:hAnsi="Times New Roman"/>
          <w:sz w:val="28"/>
          <w:szCs w:val="28"/>
        </w:rPr>
        <w:t>, которая была</w:t>
      </w:r>
      <w:r w:rsidRPr="00B56E89">
        <w:rPr>
          <w:rFonts w:ascii="Times New Roman" w:hAnsi="Times New Roman"/>
          <w:sz w:val="28"/>
          <w:szCs w:val="28"/>
        </w:rPr>
        <w:t xml:space="preserve"> апробирова</w:t>
      </w:r>
      <w:r w:rsidR="001E2AD2" w:rsidRPr="00B56E89">
        <w:rPr>
          <w:rFonts w:ascii="Times New Roman" w:hAnsi="Times New Roman"/>
          <w:sz w:val="28"/>
          <w:szCs w:val="28"/>
        </w:rPr>
        <w:t xml:space="preserve">на </w:t>
      </w:r>
      <w:r w:rsidRPr="00B56E89">
        <w:rPr>
          <w:rFonts w:ascii="Times New Roman" w:hAnsi="Times New Roman"/>
          <w:sz w:val="28"/>
          <w:szCs w:val="28"/>
        </w:rPr>
        <w:t>в каталогизации коллекции Государственного Эрмитажа.</w:t>
      </w:r>
      <w:r w:rsidR="00C4781A">
        <w:rPr>
          <w:rFonts w:ascii="Times New Roman" w:hAnsi="Times New Roman"/>
          <w:sz w:val="28"/>
          <w:szCs w:val="28"/>
        </w:rPr>
        <w:t xml:space="preserve"> </w:t>
      </w:r>
      <w:r w:rsidR="00D37669">
        <w:rPr>
          <w:rFonts w:ascii="Times New Roman" w:hAnsi="Times New Roman"/>
          <w:sz w:val="28"/>
          <w:szCs w:val="28"/>
        </w:rPr>
        <w:t xml:space="preserve">Данная методика, сочетающая </w:t>
      </w:r>
      <w:r w:rsidR="00D37669" w:rsidRPr="003359E6">
        <w:rPr>
          <w:rFonts w:ascii="Times New Roman" w:hAnsi="Times New Roman"/>
          <w:sz w:val="28"/>
          <w:szCs w:val="28"/>
          <w:shd w:val="clear" w:color="auto" w:fill="FFFFF0"/>
        </w:rPr>
        <w:t>культурно-исторический, технико-технологический и стилистический подходы</w:t>
      </w:r>
      <w:r w:rsidR="00D37669">
        <w:rPr>
          <w:rFonts w:ascii="Times New Roman" w:hAnsi="Times New Roman"/>
          <w:sz w:val="28"/>
          <w:szCs w:val="28"/>
          <w:shd w:val="clear" w:color="auto" w:fill="FFFFF0"/>
        </w:rPr>
        <w:t xml:space="preserve">, </w:t>
      </w:r>
      <w:r w:rsidR="00140360">
        <w:rPr>
          <w:rFonts w:ascii="Times New Roman" w:hAnsi="Times New Roman"/>
          <w:sz w:val="28"/>
          <w:szCs w:val="28"/>
          <w:shd w:val="clear" w:color="auto" w:fill="FFFFF0"/>
        </w:rPr>
        <w:t xml:space="preserve">позволяет не только точнее определить место и время создания изделия, но и поместить его в культурный контекст эпохи, то есть провести «культурную атрибуцию», </w:t>
      </w:r>
      <w:r w:rsidR="005A1BDB">
        <w:rPr>
          <w:rFonts w:ascii="Times New Roman" w:hAnsi="Times New Roman"/>
          <w:sz w:val="28"/>
          <w:szCs w:val="28"/>
          <w:shd w:val="clear" w:color="auto" w:fill="FFFFF0"/>
        </w:rPr>
        <w:t>дополняющую</w:t>
      </w:r>
      <w:r w:rsidR="0004607C">
        <w:rPr>
          <w:rFonts w:ascii="Times New Roman" w:hAnsi="Times New Roman"/>
          <w:sz w:val="28"/>
          <w:szCs w:val="28"/>
          <w:shd w:val="clear" w:color="auto" w:fill="FFFFF0"/>
        </w:rPr>
        <w:t xml:space="preserve"> общую картину истории японской культуры и искусства.</w:t>
      </w:r>
    </w:p>
    <w:p w:rsidR="00BF7568" w:rsidRPr="00B56E89" w:rsidRDefault="00BF7568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89">
        <w:rPr>
          <w:rFonts w:ascii="Times New Roman" w:hAnsi="Times New Roman"/>
          <w:sz w:val="28"/>
          <w:szCs w:val="28"/>
        </w:rPr>
        <w:t>Описанная выше организация материала выявил</w:t>
      </w:r>
      <w:r w:rsidR="00D758B1" w:rsidRPr="00B56E89">
        <w:rPr>
          <w:rFonts w:ascii="Times New Roman" w:hAnsi="Times New Roman"/>
          <w:sz w:val="28"/>
          <w:szCs w:val="28"/>
        </w:rPr>
        <w:t>а</w:t>
      </w:r>
      <w:r w:rsidRPr="00B56E89">
        <w:rPr>
          <w:rFonts w:ascii="Times New Roman" w:hAnsi="Times New Roman"/>
          <w:sz w:val="28"/>
          <w:szCs w:val="28"/>
        </w:rPr>
        <w:t xml:space="preserve"> ряд направлений для дальнейшей работы. Это и деятельность отдельных мастеров и мастерских, </w:t>
      </w:r>
      <w:r w:rsidRPr="00B56E89">
        <w:rPr>
          <w:rFonts w:ascii="Times New Roman" w:hAnsi="Times New Roman"/>
          <w:sz w:val="28"/>
          <w:szCs w:val="28"/>
        </w:rPr>
        <w:lastRenderedPageBreak/>
        <w:t xml:space="preserve">недостаточно освящённая в литературе о японской керамике, и малоизученные исторические периоды внутри эпохи Эдо, и недостаточно освещённые вопросы </w:t>
      </w:r>
      <w:r w:rsidRPr="00371F32">
        <w:rPr>
          <w:rFonts w:ascii="Times New Roman" w:hAnsi="Times New Roman"/>
          <w:sz w:val="28"/>
          <w:szCs w:val="28"/>
        </w:rPr>
        <w:t xml:space="preserve">межкультурных </w:t>
      </w:r>
      <w:r w:rsidR="00371F32" w:rsidRPr="00371F32">
        <w:rPr>
          <w:rFonts w:ascii="Times New Roman" w:hAnsi="Times New Roman"/>
          <w:sz w:val="28"/>
          <w:szCs w:val="28"/>
        </w:rPr>
        <w:t>взаимодействий</w:t>
      </w:r>
      <w:r w:rsidRPr="00B56E89">
        <w:rPr>
          <w:rFonts w:ascii="Times New Roman" w:hAnsi="Times New Roman"/>
          <w:sz w:val="28"/>
          <w:szCs w:val="28"/>
        </w:rPr>
        <w:t xml:space="preserve">. Японская керамика, оказавшая большое </w:t>
      </w:r>
      <w:r w:rsidRPr="00371F32">
        <w:rPr>
          <w:rFonts w:ascii="Times New Roman" w:hAnsi="Times New Roman"/>
          <w:sz w:val="28"/>
          <w:szCs w:val="28"/>
        </w:rPr>
        <w:t xml:space="preserve">влияние </w:t>
      </w:r>
      <w:r w:rsidRPr="00B56E89">
        <w:rPr>
          <w:rFonts w:ascii="Times New Roman" w:hAnsi="Times New Roman"/>
          <w:sz w:val="28"/>
          <w:szCs w:val="28"/>
        </w:rPr>
        <w:t>на современное декоративно-прикладное искусство всего мира, оставляет широкое поле для исследований.</w:t>
      </w:r>
    </w:p>
    <w:p w:rsidR="00391490" w:rsidRDefault="00391490" w:rsidP="008226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2289" w:rsidRPr="00B56E89" w:rsidRDefault="00CB2CA0" w:rsidP="00822621">
      <w:pPr>
        <w:tabs>
          <w:tab w:val="left" w:pos="8789"/>
          <w:tab w:val="left" w:pos="9356"/>
        </w:tabs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56E89">
        <w:rPr>
          <w:rFonts w:ascii="Times New Roman" w:hAnsi="Times New Roman"/>
          <w:b/>
          <w:i/>
          <w:sz w:val="28"/>
          <w:szCs w:val="28"/>
        </w:rPr>
        <w:t xml:space="preserve">Основные положения диссертации </w:t>
      </w:r>
    </w:p>
    <w:p w:rsidR="00B12520" w:rsidRPr="00B56E89" w:rsidRDefault="00CB2CA0" w:rsidP="00822621">
      <w:pPr>
        <w:tabs>
          <w:tab w:val="left" w:pos="8789"/>
          <w:tab w:val="left" w:pos="9356"/>
        </w:tabs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56E89">
        <w:rPr>
          <w:rFonts w:ascii="Times New Roman" w:hAnsi="Times New Roman"/>
          <w:b/>
          <w:i/>
          <w:sz w:val="28"/>
          <w:szCs w:val="28"/>
        </w:rPr>
        <w:t>отражены в следующих публикациях</w:t>
      </w:r>
      <w:r w:rsidR="00AB062D" w:rsidRPr="00B56E89">
        <w:rPr>
          <w:rFonts w:ascii="Times New Roman" w:hAnsi="Times New Roman"/>
          <w:b/>
          <w:i/>
          <w:sz w:val="28"/>
          <w:szCs w:val="28"/>
        </w:rPr>
        <w:t>:</w:t>
      </w:r>
    </w:p>
    <w:p w:rsidR="00CB2CA0" w:rsidRPr="00B56E89" w:rsidRDefault="00CB2CA0" w:rsidP="00822621">
      <w:pPr>
        <w:tabs>
          <w:tab w:val="left" w:pos="8789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56E89">
        <w:rPr>
          <w:rFonts w:ascii="Times New Roman" w:hAnsi="Times New Roman"/>
          <w:b/>
          <w:sz w:val="28"/>
          <w:szCs w:val="28"/>
        </w:rPr>
        <w:t xml:space="preserve">А) в </w:t>
      </w:r>
      <w:r w:rsidR="00AD5718" w:rsidRPr="00B56E89">
        <w:rPr>
          <w:rFonts w:ascii="Times New Roman" w:hAnsi="Times New Roman"/>
          <w:b/>
          <w:sz w:val="28"/>
          <w:szCs w:val="28"/>
        </w:rPr>
        <w:t xml:space="preserve">периодических научных </w:t>
      </w:r>
      <w:r w:rsidRPr="00B56E89">
        <w:rPr>
          <w:rFonts w:ascii="Times New Roman" w:hAnsi="Times New Roman"/>
          <w:b/>
          <w:sz w:val="28"/>
          <w:szCs w:val="28"/>
        </w:rPr>
        <w:t>изданиях, рекомендованных ВАК:</w:t>
      </w:r>
    </w:p>
    <w:p w:rsidR="00DC09D1" w:rsidRPr="000219EE" w:rsidRDefault="00E940BF" w:rsidP="0082262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F32">
        <w:rPr>
          <w:rFonts w:ascii="Times New Roman" w:hAnsi="Times New Roman"/>
          <w:bCs/>
          <w:i/>
          <w:sz w:val="28"/>
          <w:szCs w:val="28"/>
        </w:rPr>
        <w:t>Егорова А.А.</w:t>
      </w:r>
      <w:r w:rsidRPr="00371F32">
        <w:rPr>
          <w:rFonts w:ascii="Times New Roman" w:hAnsi="Times New Roman"/>
          <w:bCs/>
          <w:sz w:val="28"/>
          <w:szCs w:val="28"/>
        </w:rPr>
        <w:t xml:space="preserve"> </w:t>
      </w:r>
      <w:r w:rsidR="00DC09D1" w:rsidRPr="00371F32">
        <w:rPr>
          <w:rFonts w:ascii="Times New Roman" w:hAnsi="Times New Roman"/>
          <w:bCs/>
          <w:sz w:val="28"/>
          <w:szCs w:val="28"/>
        </w:rPr>
        <w:t>Керамика «раку»: японская традиция в интерпретации западных мастеров ХХ века</w:t>
      </w:r>
      <w:r w:rsidR="00F279B0" w:rsidRPr="00371F32">
        <w:rPr>
          <w:rFonts w:ascii="Times New Roman" w:hAnsi="Times New Roman"/>
          <w:bCs/>
          <w:sz w:val="28"/>
          <w:szCs w:val="28"/>
        </w:rPr>
        <w:t>.</w:t>
      </w:r>
      <w:r w:rsidR="00DC09D1" w:rsidRPr="00371F32">
        <w:rPr>
          <w:rFonts w:ascii="Times New Roman" w:hAnsi="Times New Roman"/>
          <w:bCs/>
          <w:sz w:val="28"/>
          <w:szCs w:val="28"/>
        </w:rPr>
        <w:t xml:space="preserve"> // Обсерватория культуры: Информационный научно-аналитический </w:t>
      </w:r>
      <w:r w:rsidR="00852650" w:rsidRPr="00371F32">
        <w:rPr>
          <w:rFonts w:ascii="Times New Roman" w:hAnsi="Times New Roman"/>
          <w:bCs/>
          <w:sz w:val="28"/>
          <w:szCs w:val="28"/>
        </w:rPr>
        <w:t xml:space="preserve">журнал. </w:t>
      </w:r>
      <w:r w:rsidR="00DC09D1" w:rsidRPr="00371F32">
        <w:rPr>
          <w:rFonts w:ascii="Times New Roman" w:hAnsi="Times New Roman"/>
          <w:bCs/>
          <w:sz w:val="28"/>
          <w:szCs w:val="28"/>
        </w:rPr>
        <w:t>2014</w:t>
      </w:r>
      <w:r w:rsidR="00852650" w:rsidRPr="00371F32">
        <w:rPr>
          <w:rFonts w:ascii="Times New Roman" w:hAnsi="Times New Roman"/>
          <w:bCs/>
          <w:sz w:val="28"/>
          <w:szCs w:val="28"/>
        </w:rPr>
        <w:t>.</w:t>
      </w:r>
      <w:r w:rsidR="003E193E" w:rsidRPr="00371F32">
        <w:rPr>
          <w:rFonts w:ascii="Times New Roman" w:hAnsi="Times New Roman"/>
          <w:bCs/>
          <w:sz w:val="28"/>
          <w:szCs w:val="28"/>
        </w:rPr>
        <w:t xml:space="preserve"> №6.</w:t>
      </w:r>
      <w:r w:rsidR="00266B7C" w:rsidRPr="00371F32">
        <w:rPr>
          <w:rFonts w:ascii="Times New Roman" w:hAnsi="Times New Roman"/>
          <w:bCs/>
          <w:sz w:val="28"/>
          <w:szCs w:val="28"/>
        </w:rPr>
        <w:t xml:space="preserve"> </w:t>
      </w:r>
      <w:r w:rsidR="00852650" w:rsidRPr="00371F32">
        <w:rPr>
          <w:rFonts w:ascii="Times New Roman" w:hAnsi="Times New Roman"/>
          <w:bCs/>
          <w:sz w:val="28"/>
          <w:szCs w:val="28"/>
        </w:rPr>
        <w:t>С</w:t>
      </w:r>
      <w:r w:rsidR="00266B7C" w:rsidRPr="00371F32">
        <w:rPr>
          <w:rFonts w:ascii="Times New Roman" w:hAnsi="Times New Roman"/>
          <w:bCs/>
          <w:sz w:val="28"/>
          <w:szCs w:val="28"/>
        </w:rPr>
        <w:t xml:space="preserve">. </w:t>
      </w:r>
      <w:r w:rsidR="008D7B46" w:rsidRPr="00371F32">
        <w:rPr>
          <w:rFonts w:ascii="Times New Roman" w:hAnsi="Times New Roman"/>
          <w:bCs/>
          <w:sz w:val="28"/>
          <w:szCs w:val="28"/>
        </w:rPr>
        <w:t>136</w:t>
      </w:r>
      <w:r w:rsidR="005F2F2A" w:rsidRPr="00371F32">
        <w:rPr>
          <w:rFonts w:ascii="Times New Roman" w:hAnsi="Times New Roman"/>
          <w:bCs/>
          <w:sz w:val="28"/>
          <w:szCs w:val="28"/>
        </w:rPr>
        <w:t>–</w:t>
      </w:r>
      <w:r w:rsidR="008D7B46" w:rsidRPr="00371F32">
        <w:rPr>
          <w:rFonts w:ascii="Times New Roman" w:hAnsi="Times New Roman"/>
          <w:bCs/>
          <w:sz w:val="28"/>
          <w:szCs w:val="28"/>
        </w:rPr>
        <w:t>141</w:t>
      </w:r>
      <w:r w:rsidR="005F2F2A" w:rsidRPr="000219EE">
        <w:rPr>
          <w:rFonts w:ascii="Times New Roman" w:hAnsi="Times New Roman"/>
          <w:bCs/>
          <w:sz w:val="28"/>
          <w:szCs w:val="28"/>
        </w:rPr>
        <w:t>.</w:t>
      </w:r>
      <w:r w:rsidR="000219EE" w:rsidRPr="000219EE">
        <w:rPr>
          <w:rFonts w:ascii="Times New Roman" w:hAnsi="Times New Roman"/>
          <w:bCs/>
          <w:sz w:val="28"/>
          <w:szCs w:val="28"/>
        </w:rPr>
        <w:t xml:space="preserve"> </w:t>
      </w:r>
      <w:r w:rsidR="000219EE" w:rsidRPr="0002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(0,7 а. л.)</w:t>
      </w:r>
    </w:p>
    <w:p w:rsidR="008376A3" w:rsidRPr="00371F32" w:rsidRDefault="008376A3" w:rsidP="00822621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bookmarkStart w:id="1" w:name="_Toc278189993"/>
      <w:r w:rsidRPr="00371F32">
        <w:rPr>
          <w:bCs/>
          <w:i/>
          <w:sz w:val="28"/>
          <w:szCs w:val="28"/>
        </w:rPr>
        <w:t>Егорова А.А.</w:t>
      </w:r>
      <w:r w:rsidRPr="00371F32">
        <w:rPr>
          <w:bCs/>
          <w:sz w:val="28"/>
          <w:szCs w:val="28"/>
        </w:rPr>
        <w:t xml:space="preserve"> </w:t>
      </w:r>
      <w:r w:rsidRPr="00371F32">
        <w:rPr>
          <w:sz w:val="28"/>
          <w:szCs w:val="28"/>
        </w:rPr>
        <w:t>Керамика Миягава Кодзан (1842</w:t>
      </w:r>
      <w:r w:rsidR="005F2F2A" w:rsidRPr="00371F32">
        <w:rPr>
          <w:bCs/>
          <w:sz w:val="28"/>
          <w:szCs w:val="28"/>
        </w:rPr>
        <w:t>–</w:t>
      </w:r>
      <w:r w:rsidRPr="00371F32">
        <w:rPr>
          <w:sz w:val="28"/>
          <w:szCs w:val="28"/>
        </w:rPr>
        <w:t>1916): поиск художественной идентичности в эпоху культурных перемен</w:t>
      </w:r>
      <w:bookmarkEnd w:id="1"/>
      <w:r w:rsidRPr="00371F32">
        <w:rPr>
          <w:sz w:val="28"/>
          <w:szCs w:val="28"/>
        </w:rPr>
        <w:t xml:space="preserve"> // Вестник СПбГУКИ . 2014. №1 (18). С. 153</w:t>
      </w:r>
      <w:r w:rsidR="005F2F2A" w:rsidRPr="00371F32">
        <w:rPr>
          <w:bCs/>
          <w:sz w:val="28"/>
          <w:szCs w:val="28"/>
        </w:rPr>
        <w:t>–</w:t>
      </w:r>
      <w:r w:rsidRPr="00371F32">
        <w:rPr>
          <w:sz w:val="28"/>
          <w:szCs w:val="28"/>
        </w:rPr>
        <w:t xml:space="preserve">158. </w:t>
      </w:r>
      <w:r w:rsidRPr="00371F32">
        <w:rPr>
          <w:sz w:val="28"/>
          <w:szCs w:val="28"/>
          <w:shd w:val="clear" w:color="auto" w:fill="FFFFFF"/>
        </w:rPr>
        <w:t>(</w:t>
      </w:r>
      <w:r w:rsidR="005F2F2A" w:rsidRPr="00371F32">
        <w:rPr>
          <w:sz w:val="28"/>
          <w:szCs w:val="28"/>
          <w:shd w:val="clear" w:color="auto" w:fill="FFFFFF"/>
        </w:rPr>
        <w:t>Ж</w:t>
      </w:r>
      <w:r w:rsidRPr="00371F32">
        <w:rPr>
          <w:sz w:val="28"/>
          <w:szCs w:val="28"/>
          <w:shd w:val="clear" w:color="auto" w:fill="FFFFFF"/>
        </w:rPr>
        <w:t>урнал Scopus (Скопус))</w:t>
      </w:r>
      <w:r w:rsidR="005F2F2A" w:rsidRPr="00371F32">
        <w:rPr>
          <w:sz w:val="28"/>
          <w:szCs w:val="28"/>
          <w:shd w:val="clear" w:color="auto" w:fill="FFFFFF"/>
        </w:rPr>
        <w:t>.</w:t>
      </w:r>
      <w:r w:rsidR="000219EE">
        <w:rPr>
          <w:sz w:val="28"/>
          <w:szCs w:val="28"/>
          <w:shd w:val="clear" w:color="auto" w:fill="FFFFFF"/>
        </w:rPr>
        <w:t xml:space="preserve"> </w:t>
      </w:r>
      <w:r w:rsidR="000219EE" w:rsidRPr="000219EE">
        <w:rPr>
          <w:color w:val="000000"/>
          <w:sz w:val="28"/>
          <w:szCs w:val="28"/>
          <w:shd w:val="clear" w:color="auto" w:fill="FFFFFF"/>
        </w:rPr>
        <w:t>(0,5 а. л.)</w:t>
      </w:r>
    </w:p>
    <w:p w:rsidR="00DC09D1" w:rsidRPr="00371F32" w:rsidRDefault="00E940BF" w:rsidP="00822621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71F32">
        <w:rPr>
          <w:bCs/>
          <w:i/>
          <w:sz w:val="28"/>
          <w:szCs w:val="28"/>
        </w:rPr>
        <w:t>Егорова А.А.</w:t>
      </w:r>
      <w:r w:rsidRPr="00371F32">
        <w:rPr>
          <w:bCs/>
          <w:sz w:val="28"/>
          <w:szCs w:val="28"/>
        </w:rPr>
        <w:t xml:space="preserve"> </w:t>
      </w:r>
      <w:r w:rsidR="00DC09D1" w:rsidRPr="00371F32">
        <w:rPr>
          <w:sz w:val="28"/>
          <w:szCs w:val="28"/>
        </w:rPr>
        <w:t>Декор японской керамики: символико-образный строй и структура художественного текста. // Вестник Адыгейского государственног</w:t>
      </w:r>
      <w:r w:rsidR="001C455B" w:rsidRPr="00371F32">
        <w:rPr>
          <w:sz w:val="28"/>
          <w:szCs w:val="28"/>
        </w:rPr>
        <w:t>о университета.</w:t>
      </w:r>
      <w:r w:rsidR="00852650" w:rsidRPr="00371F32">
        <w:rPr>
          <w:sz w:val="28"/>
          <w:szCs w:val="28"/>
        </w:rPr>
        <w:t xml:space="preserve"> </w:t>
      </w:r>
      <w:r w:rsidR="001C455B" w:rsidRPr="00371F32">
        <w:rPr>
          <w:sz w:val="28"/>
          <w:szCs w:val="28"/>
        </w:rPr>
        <w:t>2014. №3 (декабрь)</w:t>
      </w:r>
      <w:r w:rsidR="00852650" w:rsidRPr="00371F32">
        <w:rPr>
          <w:sz w:val="28"/>
          <w:szCs w:val="28"/>
        </w:rPr>
        <w:t>. С.</w:t>
      </w:r>
      <w:r w:rsidR="00C87162" w:rsidRPr="00371F32">
        <w:rPr>
          <w:sz w:val="28"/>
          <w:szCs w:val="28"/>
        </w:rPr>
        <w:t>179</w:t>
      </w:r>
      <w:r w:rsidR="005F2F2A" w:rsidRPr="00371F32">
        <w:rPr>
          <w:bCs/>
          <w:sz w:val="28"/>
          <w:szCs w:val="28"/>
        </w:rPr>
        <w:t>–</w:t>
      </w:r>
      <w:r w:rsidR="00C87162" w:rsidRPr="00371F32">
        <w:rPr>
          <w:sz w:val="28"/>
          <w:szCs w:val="28"/>
        </w:rPr>
        <w:t>183</w:t>
      </w:r>
      <w:r w:rsidR="005F2F2A" w:rsidRPr="00371F32">
        <w:rPr>
          <w:sz w:val="28"/>
          <w:szCs w:val="28"/>
        </w:rPr>
        <w:t>.</w:t>
      </w:r>
      <w:r w:rsidR="000219EE">
        <w:rPr>
          <w:sz w:val="28"/>
          <w:szCs w:val="28"/>
        </w:rPr>
        <w:t xml:space="preserve"> </w:t>
      </w:r>
      <w:r w:rsidR="000219EE" w:rsidRPr="000219EE">
        <w:rPr>
          <w:color w:val="000000"/>
          <w:sz w:val="28"/>
          <w:szCs w:val="28"/>
          <w:shd w:val="clear" w:color="auto" w:fill="FFFFFF"/>
        </w:rPr>
        <w:t>(0,5 а. л.)</w:t>
      </w:r>
    </w:p>
    <w:p w:rsidR="00F279B0" w:rsidRPr="00371F32" w:rsidRDefault="00E940BF" w:rsidP="00822621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71F32">
        <w:rPr>
          <w:bCs/>
          <w:i/>
          <w:sz w:val="28"/>
          <w:szCs w:val="28"/>
        </w:rPr>
        <w:t>Егорова А.А.</w:t>
      </w:r>
      <w:r w:rsidRPr="00371F32">
        <w:rPr>
          <w:bCs/>
          <w:sz w:val="28"/>
          <w:szCs w:val="28"/>
        </w:rPr>
        <w:t xml:space="preserve"> </w:t>
      </w:r>
      <w:r w:rsidR="00D45DEF" w:rsidRPr="00371F32">
        <w:rPr>
          <w:sz w:val="28"/>
          <w:szCs w:val="28"/>
        </w:rPr>
        <w:t xml:space="preserve">Проблемы типологии и классификации японской керамики эпохи Эдо </w:t>
      </w:r>
      <w:r w:rsidR="001C455B" w:rsidRPr="00371F32">
        <w:rPr>
          <w:sz w:val="28"/>
          <w:szCs w:val="28"/>
        </w:rPr>
        <w:t>(1603</w:t>
      </w:r>
      <w:r w:rsidR="005F2F2A" w:rsidRPr="00371F32">
        <w:rPr>
          <w:bCs/>
          <w:sz w:val="28"/>
          <w:szCs w:val="28"/>
        </w:rPr>
        <w:t>–</w:t>
      </w:r>
      <w:r w:rsidR="005F2F2A" w:rsidRPr="00371F32">
        <w:rPr>
          <w:sz w:val="28"/>
          <w:szCs w:val="28"/>
        </w:rPr>
        <w:t>1868).</w:t>
      </w:r>
      <w:r w:rsidR="00933AFC" w:rsidRPr="00371F32">
        <w:rPr>
          <w:sz w:val="28"/>
          <w:szCs w:val="28"/>
        </w:rPr>
        <w:t xml:space="preserve"> </w:t>
      </w:r>
      <w:r w:rsidR="001C455B" w:rsidRPr="00371F32">
        <w:rPr>
          <w:sz w:val="28"/>
          <w:szCs w:val="28"/>
        </w:rPr>
        <w:t xml:space="preserve">// Научное мнение. 2015. </w:t>
      </w:r>
      <w:r w:rsidR="00D45DEF" w:rsidRPr="00371F32">
        <w:rPr>
          <w:sz w:val="28"/>
          <w:szCs w:val="28"/>
        </w:rPr>
        <w:t>№1</w:t>
      </w:r>
      <w:r w:rsidR="00703981" w:rsidRPr="00371F32">
        <w:rPr>
          <w:sz w:val="28"/>
          <w:szCs w:val="28"/>
        </w:rPr>
        <w:t>.</w:t>
      </w:r>
      <w:r w:rsidR="00D45DEF" w:rsidRPr="00371F32">
        <w:rPr>
          <w:sz w:val="28"/>
          <w:szCs w:val="28"/>
        </w:rPr>
        <w:t xml:space="preserve"> С.</w:t>
      </w:r>
      <w:r w:rsidR="00786A31" w:rsidRPr="00371F32">
        <w:rPr>
          <w:sz w:val="28"/>
          <w:szCs w:val="28"/>
        </w:rPr>
        <w:t>74</w:t>
      </w:r>
      <w:r w:rsidR="005F2F2A" w:rsidRPr="00371F32">
        <w:rPr>
          <w:bCs/>
          <w:sz w:val="28"/>
          <w:szCs w:val="28"/>
        </w:rPr>
        <w:t>–</w:t>
      </w:r>
      <w:r w:rsidR="00786A31" w:rsidRPr="00371F32">
        <w:rPr>
          <w:sz w:val="28"/>
          <w:szCs w:val="28"/>
        </w:rPr>
        <w:t>79</w:t>
      </w:r>
      <w:r w:rsidR="005F2F2A" w:rsidRPr="00371F32">
        <w:rPr>
          <w:sz w:val="28"/>
          <w:szCs w:val="28"/>
        </w:rPr>
        <w:t>.</w:t>
      </w:r>
      <w:r w:rsidR="000219EE">
        <w:rPr>
          <w:sz w:val="28"/>
          <w:szCs w:val="28"/>
        </w:rPr>
        <w:t xml:space="preserve"> </w:t>
      </w:r>
      <w:r w:rsidR="000219EE" w:rsidRPr="000219EE">
        <w:rPr>
          <w:color w:val="000000"/>
          <w:sz w:val="28"/>
          <w:szCs w:val="28"/>
          <w:shd w:val="clear" w:color="auto" w:fill="FFFFFF"/>
        </w:rPr>
        <w:t>(0,5 а. л.)</w:t>
      </w:r>
    </w:p>
    <w:p w:rsidR="0070575D" w:rsidRPr="00371F32" w:rsidRDefault="00151432" w:rsidP="0015143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NewRoman" w:hAnsi="TimesNewRoman" w:cs="TimesNewRoman"/>
          <w:sz w:val="28"/>
          <w:szCs w:val="28"/>
        </w:rPr>
      </w:pPr>
      <w:r w:rsidRPr="00371F3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Егорова А. А. </w:t>
      </w:r>
      <w:r w:rsidRPr="00371F32">
        <w:rPr>
          <w:rFonts w:ascii="TimesNewRoman" w:hAnsi="TimesNewRoman" w:cs="TimesNewRoman"/>
          <w:sz w:val="28"/>
          <w:szCs w:val="28"/>
        </w:rPr>
        <w:t>Японская керамика эпохи Тоётоми Хидэёси (1585–1598): политика, экономика и искусство // Вестн</w:t>
      </w:r>
      <w:r w:rsidR="005F2F2A" w:rsidRPr="00371F32">
        <w:rPr>
          <w:rFonts w:ascii="TimesNewRoman" w:hAnsi="TimesNewRoman" w:cs="TimesNewRoman"/>
          <w:sz w:val="28"/>
          <w:szCs w:val="28"/>
        </w:rPr>
        <w:t>ик</w:t>
      </w:r>
      <w:r w:rsidRPr="00371F32">
        <w:rPr>
          <w:rFonts w:ascii="TimesNewRoman" w:hAnsi="TimesNewRoman" w:cs="TimesNewRoman"/>
          <w:sz w:val="28"/>
          <w:szCs w:val="28"/>
        </w:rPr>
        <w:t xml:space="preserve"> Новосиб</w:t>
      </w:r>
      <w:r w:rsidR="005F2F2A" w:rsidRPr="00371F32">
        <w:rPr>
          <w:rFonts w:ascii="TimesNewRoman" w:hAnsi="TimesNewRoman" w:cs="TimesNewRoman"/>
          <w:sz w:val="28"/>
          <w:szCs w:val="28"/>
        </w:rPr>
        <w:t>ирского</w:t>
      </w:r>
      <w:r w:rsidRPr="00371F32">
        <w:rPr>
          <w:rFonts w:ascii="TimesNewRoman" w:hAnsi="TimesNewRoman" w:cs="TimesNewRoman"/>
          <w:sz w:val="28"/>
          <w:szCs w:val="28"/>
        </w:rPr>
        <w:t xml:space="preserve"> гос</w:t>
      </w:r>
      <w:r w:rsidR="005F2F2A" w:rsidRPr="00371F32">
        <w:rPr>
          <w:rFonts w:ascii="TimesNewRoman" w:hAnsi="TimesNewRoman" w:cs="TimesNewRoman"/>
          <w:sz w:val="28"/>
          <w:szCs w:val="28"/>
        </w:rPr>
        <w:t>ударственного университета</w:t>
      </w:r>
      <w:r w:rsidRPr="00371F32">
        <w:rPr>
          <w:rFonts w:ascii="TimesNewRoman" w:hAnsi="TimesNewRoman" w:cs="TimesNewRoman"/>
          <w:sz w:val="28"/>
          <w:szCs w:val="28"/>
        </w:rPr>
        <w:t>. Серия: История, филология. 2015. Т. 14, вып. 10: Востоковедение. С. 82–90</w:t>
      </w:r>
      <w:r w:rsidRPr="000219EE">
        <w:rPr>
          <w:rFonts w:ascii="Times New Roman" w:hAnsi="Times New Roman"/>
          <w:sz w:val="28"/>
          <w:szCs w:val="28"/>
        </w:rPr>
        <w:t>.</w:t>
      </w:r>
      <w:r w:rsidR="000219EE" w:rsidRPr="000219EE">
        <w:rPr>
          <w:rFonts w:ascii="Times New Roman" w:hAnsi="Times New Roman"/>
          <w:sz w:val="28"/>
          <w:szCs w:val="28"/>
        </w:rPr>
        <w:t xml:space="preserve"> </w:t>
      </w:r>
      <w:r w:rsidR="000219EE" w:rsidRPr="0002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(0,5 а. л.)</w:t>
      </w:r>
    </w:p>
    <w:p w:rsidR="00852650" w:rsidRPr="00B56E89" w:rsidRDefault="00852650" w:rsidP="00822621">
      <w:pPr>
        <w:spacing w:after="0" w:line="360" w:lineRule="auto"/>
        <w:ind w:left="709" w:firstLine="567"/>
        <w:jc w:val="both"/>
        <w:rPr>
          <w:rFonts w:ascii="Times New Roman" w:hAnsi="Times New Roman"/>
          <w:b/>
          <w:sz w:val="28"/>
          <w:szCs w:val="28"/>
        </w:rPr>
      </w:pPr>
      <w:r w:rsidRPr="00B56E89">
        <w:rPr>
          <w:rFonts w:ascii="Times New Roman" w:hAnsi="Times New Roman"/>
          <w:b/>
          <w:sz w:val="28"/>
          <w:szCs w:val="28"/>
        </w:rPr>
        <w:t xml:space="preserve">Б) </w:t>
      </w:r>
      <w:r w:rsidR="00121F4E" w:rsidRPr="00B56E89">
        <w:rPr>
          <w:rFonts w:ascii="Times New Roman" w:hAnsi="Times New Roman"/>
          <w:b/>
          <w:sz w:val="28"/>
          <w:szCs w:val="28"/>
        </w:rPr>
        <w:t>в</w:t>
      </w:r>
      <w:r w:rsidRPr="00B56E89">
        <w:rPr>
          <w:rFonts w:ascii="Times New Roman" w:hAnsi="Times New Roman"/>
          <w:b/>
          <w:sz w:val="28"/>
          <w:szCs w:val="28"/>
        </w:rPr>
        <w:t xml:space="preserve"> других научных изданиях:</w:t>
      </w:r>
    </w:p>
    <w:p w:rsidR="003661C2" w:rsidRPr="000219EE" w:rsidRDefault="00E940BF" w:rsidP="0082262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432">
        <w:rPr>
          <w:rFonts w:ascii="Times New Roman" w:hAnsi="Times New Roman"/>
          <w:bCs/>
          <w:i/>
          <w:sz w:val="28"/>
          <w:szCs w:val="28"/>
        </w:rPr>
        <w:t>Егорова А.А.</w:t>
      </w:r>
      <w:r w:rsidRPr="00B56E89">
        <w:rPr>
          <w:rFonts w:ascii="Times New Roman" w:hAnsi="Times New Roman"/>
          <w:bCs/>
          <w:sz w:val="28"/>
          <w:szCs w:val="28"/>
        </w:rPr>
        <w:t xml:space="preserve"> </w:t>
      </w:r>
      <w:r w:rsidR="003661C2" w:rsidRPr="00B56E89">
        <w:rPr>
          <w:rFonts w:ascii="Times New Roman" w:hAnsi="Times New Roman"/>
          <w:sz w:val="28"/>
          <w:szCs w:val="28"/>
        </w:rPr>
        <w:t>Вновь создающая мир: керамика современной Японии // Под</w:t>
      </w:r>
      <w:r w:rsidR="00121F4E" w:rsidRPr="00B56E89">
        <w:rPr>
          <w:rFonts w:ascii="Times New Roman" w:hAnsi="Times New Roman"/>
          <w:sz w:val="28"/>
          <w:szCs w:val="28"/>
        </w:rPr>
        <w:t xml:space="preserve"> парусом «Паллады». </w:t>
      </w:r>
      <w:r w:rsidR="00467B45" w:rsidRPr="00B56E89">
        <w:rPr>
          <w:rFonts w:ascii="Times New Roman" w:hAnsi="Times New Roman"/>
          <w:sz w:val="28"/>
          <w:szCs w:val="28"/>
          <w:shd w:val="clear" w:color="auto" w:fill="FFFFFF"/>
        </w:rPr>
        <w:t>Редактор-составитель Васильев В.В.</w:t>
      </w:r>
      <w:r w:rsidR="00467B45" w:rsidRPr="00B56E89">
        <w:rPr>
          <w:rFonts w:ascii="Times New Roman" w:hAnsi="Times New Roman"/>
          <w:sz w:val="28"/>
          <w:szCs w:val="28"/>
        </w:rPr>
        <w:t xml:space="preserve"> </w:t>
      </w:r>
      <w:r w:rsidR="003661C2" w:rsidRPr="00B56E89">
        <w:rPr>
          <w:rFonts w:ascii="Times New Roman" w:hAnsi="Times New Roman"/>
          <w:sz w:val="28"/>
          <w:szCs w:val="28"/>
        </w:rPr>
        <w:lastRenderedPageBreak/>
        <w:t>СПб.: Санкт-Петербургский цент</w:t>
      </w:r>
      <w:r w:rsidR="00121F4E" w:rsidRPr="00B56E89">
        <w:rPr>
          <w:rFonts w:ascii="Times New Roman" w:hAnsi="Times New Roman"/>
          <w:sz w:val="28"/>
          <w:szCs w:val="28"/>
        </w:rPr>
        <w:t xml:space="preserve">р гуманитарных </w:t>
      </w:r>
      <w:r w:rsidR="00121F4E" w:rsidRPr="000219EE">
        <w:rPr>
          <w:rFonts w:ascii="Times New Roman" w:hAnsi="Times New Roman"/>
          <w:sz w:val="28"/>
          <w:szCs w:val="28"/>
        </w:rPr>
        <w:t>программ, 2008. С</w:t>
      </w:r>
      <w:r w:rsidR="00E253BC" w:rsidRPr="000219EE">
        <w:rPr>
          <w:rFonts w:ascii="Times New Roman" w:hAnsi="Times New Roman"/>
          <w:sz w:val="28"/>
          <w:szCs w:val="28"/>
        </w:rPr>
        <w:t>.119</w:t>
      </w:r>
      <w:r w:rsidR="00E253BC" w:rsidRPr="000219EE">
        <w:rPr>
          <w:rFonts w:ascii="Times New Roman" w:hAnsi="Times New Roman"/>
          <w:bCs/>
          <w:sz w:val="28"/>
          <w:szCs w:val="28"/>
        </w:rPr>
        <w:t>–</w:t>
      </w:r>
      <w:r w:rsidR="003661C2" w:rsidRPr="000219EE">
        <w:rPr>
          <w:rFonts w:ascii="Times New Roman" w:hAnsi="Times New Roman"/>
          <w:sz w:val="28"/>
          <w:szCs w:val="28"/>
        </w:rPr>
        <w:t>125</w:t>
      </w:r>
      <w:r w:rsidR="00E253BC" w:rsidRPr="000219EE">
        <w:rPr>
          <w:rFonts w:ascii="Times New Roman" w:hAnsi="Times New Roman"/>
          <w:sz w:val="28"/>
          <w:szCs w:val="28"/>
        </w:rPr>
        <w:t>.</w:t>
      </w:r>
      <w:r w:rsidR="000219EE">
        <w:rPr>
          <w:rFonts w:ascii="Times New Roman" w:hAnsi="Times New Roman"/>
          <w:sz w:val="28"/>
          <w:szCs w:val="28"/>
        </w:rPr>
        <w:t xml:space="preserve"> </w:t>
      </w:r>
      <w:r w:rsidR="001073BA" w:rsidRPr="0002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(0,5 а. л.)</w:t>
      </w:r>
    </w:p>
    <w:p w:rsidR="003661C2" w:rsidRPr="000219EE" w:rsidRDefault="00E940BF" w:rsidP="0082262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9EE">
        <w:rPr>
          <w:rFonts w:ascii="Times New Roman" w:hAnsi="Times New Roman"/>
          <w:bCs/>
          <w:i/>
          <w:sz w:val="28"/>
          <w:szCs w:val="28"/>
        </w:rPr>
        <w:t>Егорова А.А.</w:t>
      </w:r>
      <w:r w:rsidRPr="000219EE">
        <w:rPr>
          <w:rFonts w:ascii="Times New Roman" w:hAnsi="Times New Roman"/>
          <w:bCs/>
          <w:sz w:val="28"/>
          <w:szCs w:val="28"/>
        </w:rPr>
        <w:t xml:space="preserve"> </w:t>
      </w:r>
      <w:r w:rsidR="003661C2" w:rsidRPr="000219EE">
        <w:rPr>
          <w:rFonts w:ascii="Times New Roman" w:hAnsi="Times New Roman"/>
          <w:sz w:val="28"/>
          <w:szCs w:val="28"/>
        </w:rPr>
        <w:t>Керамика мастерских Раку и стиля раку в собрании Государственного</w:t>
      </w:r>
      <w:r w:rsidR="00273EF1" w:rsidRPr="000219EE">
        <w:rPr>
          <w:rFonts w:ascii="Times New Roman" w:hAnsi="Times New Roman"/>
          <w:sz w:val="28"/>
          <w:szCs w:val="28"/>
        </w:rPr>
        <w:t xml:space="preserve"> Эрмитажа</w:t>
      </w:r>
      <w:r w:rsidR="003661C2" w:rsidRPr="000219EE">
        <w:rPr>
          <w:rFonts w:ascii="Times New Roman" w:hAnsi="Times New Roman"/>
          <w:sz w:val="28"/>
          <w:szCs w:val="28"/>
        </w:rPr>
        <w:t xml:space="preserve"> // Сообщения Государстве</w:t>
      </w:r>
      <w:r w:rsidR="00B5056B" w:rsidRPr="000219EE">
        <w:rPr>
          <w:rFonts w:ascii="Times New Roman" w:hAnsi="Times New Roman"/>
          <w:sz w:val="28"/>
          <w:szCs w:val="28"/>
        </w:rPr>
        <w:t xml:space="preserve">нного Эрмитажа. [Вып.] LXVII. </w:t>
      </w:r>
      <w:r w:rsidR="003661C2" w:rsidRPr="000219EE">
        <w:rPr>
          <w:rFonts w:ascii="Times New Roman" w:hAnsi="Times New Roman"/>
          <w:sz w:val="28"/>
          <w:szCs w:val="28"/>
        </w:rPr>
        <w:t>СПб.</w:t>
      </w:r>
      <w:r w:rsidR="00B5056B" w:rsidRPr="000219EE">
        <w:rPr>
          <w:rFonts w:ascii="Times New Roman" w:hAnsi="Times New Roman"/>
          <w:sz w:val="28"/>
          <w:szCs w:val="28"/>
        </w:rPr>
        <w:t>: Изд-во Гос. Эрмитажа, 2009. С</w:t>
      </w:r>
      <w:r w:rsidR="003661C2" w:rsidRPr="000219EE">
        <w:rPr>
          <w:rFonts w:ascii="Times New Roman" w:hAnsi="Times New Roman"/>
          <w:sz w:val="28"/>
          <w:szCs w:val="28"/>
        </w:rPr>
        <w:t>.44</w:t>
      </w:r>
      <w:r w:rsidR="00E253BC" w:rsidRPr="000219EE">
        <w:rPr>
          <w:rFonts w:ascii="Times New Roman" w:hAnsi="Times New Roman"/>
          <w:bCs/>
          <w:sz w:val="28"/>
          <w:szCs w:val="28"/>
        </w:rPr>
        <w:t>–</w:t>
      </w:r>
      <w:r w:rsidR="003661C2" w:rsidRPr="000219EE">
        <w:rPr>
          <w:rFonts w:ascii="Times New Roman" w:hAnsi="Times New Roman"/>
          <w:sz w:val="28"/>
          <w:szCs w:val="28"/>
        </w:rPr>
        <w:t>51</w:t>
      </w:r>
      <w:r w:rsidR="00E253BC" w:rsidRPr="000219EE">
        <w:rPr>
          <w:rFonts w:ascii="Times New Roman" w:hAnsi="Times New Roman"/>
          <w:sz w:val="28"/>
          <w:szCs w:val="28"/>
        </w:rPr>
        <w:t>.</w:t>
      </w:r>
      <w:r w:rsidR="001073BA">
        <w:rPr>
          <w:rFonts w:ascii="Times New Roman" w:hAnsi="Times New Roman"/>
          <w:sz w:val="28"/>
          <w:szCs w:val="28"/>
        </w:rPr>
        <w:t xml:space="preserve"> </w:t>
      </w:r>
      <w:r w:rsidR="001073BA" w:rsidRPr="0002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(0,5 а. л.)</w:t>
      </w:r>
    </w:p>
    <w:p w:rsidR="003661C2" w:rsidRPr="000219EE" w:rsidRDefault="00E940BF" w:rsidP="0082262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9EE">
        <w:rPr>
          <w:rFonts w:ascii="Times New Roman" w:hAnsi="Times New Roman"/>
          <w:bCs/>
          <w:i/>
          <w:sz w:val="28"/>
          <w:szCs w:val="28"/>
        </w:rPr>
        <w:t>Егорова А.А.</w:t>
      </w:r>
      <w:r w:rsidRPr="000219EE">
        <w:rPr>
          <w:rFonts w:ascii="Times New Roman" w:hAnsi="Times New Roman"/>
          <w:bCs/>
          <w:sz w:val="28"/>
          <w:szCs w:val="28"/>
        </w:rPr>
        <w:t xml:space="preserve"> </w:t>
      </w:r>
      <w:r w:rsidR="003661C2" w:rsidRPr="000219EE">
        <w:rPr>
          <w:rFonts w:ascii="Times New Roman" w:hAnsi="Times New Roman"/>
          <w:sz w:val="28"/>
          <w:szCs w:val="28"/>
        </w:rPr>
        <w:t xml:space="preserve">Керамика с белыми глазурями </w:t>
      </w:r>
      <w:r w:rsidR="003661C2" w:rsidRPr="000219EE">
        <w:rPr>
          <w:rFonts w:ascii="Times New Roman" w:hAnsi="Times New Roman"/>
          <w:i/>
          <w:sz w:val="28"/>
          <w:szCs w:val="28"/>
        </w:rPr>
        <w:t>сино</w:t>
      </w:r>
      <w:r w:rsidR="003661C2" w:rsidRPr="000219EE">
        <w:rPr>
          <w:rFonts w:ascii="Times New Roman" w:hAnsi="Times New Roman"/>
          <w:sz w:val="28"/>
          <w:szCs w:val="28"/>
        </w:rPr>
        <w:t>: три века развития декора в традиционной керамике Японии // Труды Государственного Эрмитажа: [Т.] 59: Керамика и фарфор Дальнего Востока: пр</w:t>
      </w:r>
      <w:r w:rsidR="00B5056B" w:rsidRPr="000219EE">
        <w:rPr>
          <w:rFonts w:ascii="Times New Roman" w:hAnsi="Times New Roman"/>
          <w:sz w:val="28"/>
          <w:szCs w:val="28"/>
        </w:rPr>
        <w:t xml:space="preserve">облемы стиля и взаимовлияний. </w:t>
      </w:r>
      <w:r w:rsidR="003661C2" w:rsidRPr="000219EE">
        <w:rPr>
          <w:rFonts w:ascii="Times New Roman" w:hAnsi="Times New Roman"/>
          <w:sz w:val="28"/>
          <w:szCs w:val="28"/>
        </w:rPr>
        <w:t xml:space="preserve">СПб.: </w:t>
      </w:r>
      <w:r w:rsidR="00B5056B" w:rsidRPr="000219EE">
        <w:rPr>
          <w:rFonts w:ascii="Times New Roman" w:hAnsi="Times New Roman"/>
          <w:sz w:val="28"/>
          <w:szCs w:val="28"/>
        </w:rPr>
        <w:t>Изд-во Гос. Эрмитажа, 2012. С</w:t>
      </w:r>
      <w:r w:rsidR="003661C2" w:rsidRPr="000219EE">
        <w:rPr>
          <w:rFonts w:ascii="Times New Roman" w:hAnsi="Times New Roman"/>
          <w:sz w:val="28"/>
          <w:szCs w:val="28"/>
        </w:rPr>
        <w:t>.81</w:t>
      </w:r>
      <w:r w:rsidR="00E253BC" w:rsidRPr="000219EE">
        <w:rPr>
          <w:rFonts w:ascii="Times New Roman" w:hAnsi="Times New Roman"/>
          <w:bCs/>
          <w:sz w:val="28"/>
          <w:szCs w:val="28"/>
        </w:rPr>
        <w:t>–</w:t>
      </w:r>
      <w:r w:rsidR="003661C2" w:rsidRPr="000219EE">
        <w:rPr>
          <w:rFonts w:ascii="Times New Roman" w:hAnsi="Times New Roman"/>
          <w:sz w:val="28"/>
          <w:szCs w:val="28"/>
        </w:rPr>
        <w:t>89</w:t>
      </w:r>
      <w:r w:rsidR="00E253BC" w:rsidRPr="000219EE">
        <w:rPr>
          <w:rFonts w:ascii="Times New Roman" w:hAnsi="Times New Roman"/>
          <w:sz w:val="28"/>
          <w:szCs w:val="28"/>
        </w:rPr>
        <w:t>.</w:t>
      </w:r>
      <w:r w:rsidR="001073BA" w:rsidRPr="00107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73BA" w:rsidRPr="0002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(0,5 а. л.)</w:t>
      </w:r>
    </w:p>
    <w:p w:rsidR="003661C2" w:rsidRPr="000219EE" w:rsidRDefault="00E940BF" w:rsidP="0082262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9EE">
        <w:rPr>
          <w:rFonts w:ascii="Times New Roman" w:hAnsi="Times New Roman"/>
          <w:bCs/>
          <w:i/>
          <w:sz w:val="28"/>
          <w:szCs w:val="28"/>
        </w:rPr>
        <w:t>Егорова А.А.</w:t>
      </w:r>
      <w:r w:rsidRPr="000219EE">
        <w:rPr>
          <w:rFonts w:ascii="Times New Roman" w:hAnsi="Times New Roman"/>
          <w:bCs/>
          <w:sz w:val="28"/>
          <w:szCs w:val="28"/>
        </w:rPr>
        <w:t xml:space="preserve"> </w:t>
      </w:r>
      <w:r w:rsidR="003661C2" w:rsidRPr="000219EE">
        <w:rPr>
          <w:rFonts w:ascii="Times New Roman" w:hAnsi="Times New Roman"/>
          <w:sz w:val="28"/>
          <w:szCs w:val="28"/>
        </w:rPr>
        <w:t>Два предмета «тёмной» Сацума из собрания Государственного Эрмитажа. / Т.Б. Арапова, А.А. Егорова // Труды Государственного Эрмитажа: [Т.] 59: Керамика и фарфор Дальнего Востока: пр</w:t>
      </w:r>
      <w:r w:rsidR="00B5056B" w:rsidRPr="000219EE">
        <w:rPr>
          <w:rFonts w:ascii="Times New Roman" w:hAnsi="Times New Roman"/>
          <w:sz w:val="28"/>
          <w:szCs w:val="28"/>
        </w:rPr>
        <w:t xml:space="preserve">облемы стиля и взаимовлияний. </w:t>
      </w:r>
      <w:r w:rsidR="003661C2" w:rsidRPr="000219EE">
        <w:rPr>
          <w:rFonts w:ascii="Times New Roman" w:hAnsi="Times New Roman"/>
          <w:sz w:val="28"/>
          <w:szCs w:val="28"/>
        </w:rPr>
        <w:t>СПб</w:t>
      </w:r>
      <w:r w:rsidR="00B5056B" w:rsidRPr="000219EE">
        <w:rPr>
          <w:rFonts w:ascii="Times New Roman" w:hAnsi="Times New Roman"/>
          <w:sz w:val="28"/>
          <w:szCs w:val="28"/>
        </w:rPr>
        <w:t xml:space="preserve">.: Изд-во Гос. Эрмитажа, 2012. </w:t>
      </w:r>
      <w:r w:rsidR="00273EF1" w:rsidRPr="000219EE">
        <w:rPr>
          <w:rFonts w:ascii="Times New Roman" w:hAnsi="Times New Roman"/>
          <w:sz w:val="28"/>
          <w:szCs w:val="28"/>
        </w:rPr>
        <w:t>С</w:t>
      </w:r>
      <w:r w:rsidR="003661C2" w:rsidRPr="000219EE">
        <w:rPr>
          <w:rFonts w:ascii="Times New Roman" w:hAnsi="Times New Roman"/>
          <w:sz w:val="28"/>
          <w:szCs w:val="28"/>
        </w:rPr>
        <w:t>.90</w:t>
      </w:r>
      <w:r w:rsidR="00E253BC" w:rsidRPr="000219EE">
        <w:rPr>
          <w:rFonts w:ascii="Times New Roman" w:hAnsi="Times New Roman"/>
          <w:bCs/>
          <w:sz w:val="28"/>
          <w:szCs w:val="28"/>
        </w:rPr>
        <w:t>–</w:t>
      </w:r>
      <w:r w:rsidR="003661C2" w:rsidRPr="000219EE">
        <w:rPr>
          <w:rFonts w:ascii="Times New Roman" w:hAnsi="Times New Roman"/>
          <w:sz w:val="28"/>
          <w:szCs w:val="28"/>
        </w:rPr>
        <w:t>94</w:t>
      </w:r>
      <w:r w:rsidR="00E253BC" w:rsidRPr="000219EE">
        <w:rPr>
          <w:rFonts w:ascii="Times New Roman" w:hAnsi="Times New Roman"/>
          <w:sz w:val="28"/>
          <w:szCs w:val="28"/>
        </w:rPr>
        <w:t>.</w:t>
      </w:r>
      <w:r w:rsidR="001073BA" w:rsidRPr="00107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73BA" w:rsidRPr="0002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(0,5 а. л.)</w:t>
      </w:r>
    </w:p>
    <w:p w:rsidR="003661C2" w:rsidRPr="000219EE" w:rsidRDefault="00E940BF" w:rsidP="0082262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9EE">
        <w:rPr>
          <w:rFonts w:ascii="Times New Roman" w:hAnsi="Times New Roman"/>
          <w:bCs/>
          <w:i/>
          <w:sz w:val="28"/>
          <w:szCs w:val="28"/>
        </w:rPr>
        <w:t>Егорова А.А.</w:t>
      </w:r>
      <w:r w:rsidRPr="000219EE">
        <w:rPr>
          <w:rFonts w:ascii="Times New Roman" w:hAnsi="Times New Roman"/>
          <w:bCs/>
          <w:sz w:val="28"/>
          <w:szCs w:val="28"/>
        </w:rPr>
        <w:t xml:space="preserve"> </w:t>
      </w:r>
      <w:r w:rsidR="003661C2" w:rsidRPr="000219EE">
        <w:rPr>
          <w:rFonts w:ascii="Times New Roman" w:hAnsi="Times New Roman"/>
          <w:sz w:val="28"/>
          <w:szCs w:val="28"/>
        </w:rPr>
        <w:t>Японский фарфор и керамика в собрании Г</w:t>
      </w:r>
      <w:r w:rsidR="00B5056B" w:rsidRPr="000219EE">
        <w:rPr>
          <w:rFonts w:ascii="Times New Roman" w:hAnsi="Times New Roman"/>
          <w:sz w:val="28"/>
          <w:szCs w:val="28"/>
        </w:rPr>
        <w:t>осударственного Эрмитажа</w:t>
      </w:r>
      <w:r w:rsidR="003661C2" w:rsidRPr="000219EE">
        <w:rPr>
          <w:rFonts w:ascii="Times New Roman" w:hAnsi="Times New Roman"/>
          <w:sz w:val="28"/>
          <w:szCs w:val="28"/>
        </w:rPr>
        <w:t>.</w:t>
      </w:r>
      <w:r w:rsidR="00B5056B" w:rsidRPr="000219EE">
        <w:rPr>
          <w:rFonts w:ascii="Times New Roman" w:hAnsi="Times New Roman"/>
          <w:sz w:val="28"/>
          <w:szCs w:val="28"/>
        </w:rPr>
        <w:t xml:space="preserve"> </w:t>
      </w:r>
      <w:r w:rsidR="003661C2" w:rsidRPr="000219EE">
        <w:rPr>
          <w:rFonts w:ascii="Times New Roman" w:hAnsi="Times New Roman"/>
          <w:sz w:val="28"/>
          <w:szCs w:val="28"/>
        </w:rPr>
        <w:t xml:space="preserve">/ Т.Б. Арапова, А.А. Егорова //. Санкт-Петербург – Япония: </w:t>
      </w:r>
      <w:r w:rsidR="003661C2" w:rsidRPr="000219EE">
        <w:rPr>
          <w:rFonts w:ascii="Times New Roman" w:hAnsi="Times New Roman"/>
          <w:sz w:val="28"/>
          <w:szCs w:val="28"/>
          <w:lang w:val="en-US"/>
        </w:rPr>
        <w:t>XVIII</w:t>
      </w:r>
      <w:r w:rsidR="00E253BC" w:rsidRPr="000219EE">
        <w:rPr>
          <w:rFonts w:ascii="Times New Roman" w:hAnsi="Times New Roman"/>
          <w:sz w:val="28"/>
          <w:szCs w:val="28"/>
        </w:rPr>
        <w:t xml:space="preserve"> </w:t>
      </w:r>
      <w:r w:rsidR="00E253BC" w:rsidRPr="000219EE">
        <w:rPr>
          <w:rFonts w:ascii="Times New Roman" w:hAnsi="Times New Roman"/>
          <w:bCs/>
          <w:sz w:val="28"/>
          <w:szCs w:val="28"/>
        </w:rPr>
        <w:t xml:space="preserve">– </w:t>
      </w:r>
      <w:r w:rsidR="003661C2" w:rsidRPr="000219EE">
        <w:rPr>
          <w:rFonts w:ascii="Times New Roman" w:hAnsi="Times New Roman"/>
          <w:sz w:val="28"/>
          <w:szCs w:val="28"/>
          <w:lang w:val="en-US"/>
        </w:rPr>
        <w:t>XX</w:t>
      </w:r>
      <w:r w:rsidR="003661C2" w:rsidRPr="000219EE">
        <w:rPr>
          <w:rFonts w:ascii="Times New Roman" w:hAnsi="Times New Roman"/>
          <w:sz w:val="28"/>
          <w:szCs w:val="28"/>
        </w:rPr>
        <w:t xml:space="preserve"> вв. </w:t>
      </w:r>
      <w:r w:rsidR="00B5056B" w:rsidRPr="000219EE">
        <w:rPr>
          <w:rFonts w:ascii="Times New Roman" w:hAnsi="Times New Roman"/>
          <w:sz w:val="28"/>
          <w:szCs w:val="28"/>
        </w:rPr>
        <w:t xml:space="preserve">СПб.: Европейский дом, 2012. </w:t>
      </w:r>
      <w:r w:rsidR="00273EF1" w:rsidRPr="000219EE">
        <w:rPr>
          <w:rFonts w:ascii="Times New Roman" w:hAnsi="Times New Roman"/>
          <w:sz w:val="28"/>
          <w:szCs w:val="28"/>
        </w:rPr>
        <w:t>С</w:t>
      </w:r>
      <w:r w:rsidR="003661C2" w:rsidRPr="000219EE">
        <w:rPr>
          <w:rFonts w:ascii="Times New Roman" w:hAnsi="Times New Roman"/>
          <w:sz w:val="28"/>
          <w:szCs w:val="28"/>
        </w:rPr>
        <w:t>. 284</w:t>
      </w:r>
      <w:r w:rsidR="00E253BC" w:rsidRPr="000219EE">
        <w:rPr>
          <w:rFonts w:ascii="Times New Roman" w:hAnsi="Times New Roman"/>
          <w:bCs/>
          <w:sz w:val="28"/>
          <w:szCs w:val="28"/>
        </w:rPr>
        <w:t>–</w:t>
      </w:r>
      <w:r w:rsidR="003661C2" w:rsidRPr="000219EE">
        <w:rPr>
          <w:rFonts w:ascii="Times New Roman" w:hAnsi="Times New Roman"/>
          <w:sz w:val="28"/>
          <w:szCs w:val="28"/>
        </w:rPr>
        <w:t>301</w:t>
      </w:r>
      <w:r w:rsidR="00BE1F40" w:rsidRPr="000219EE">
        <w:rPr>
          <w:rFonts w:ascii="Times New Roman" w:hAnsi="Times New Roman"/>
          <w:sz w:val="28"/>
          <w:szCs w:val="28"/>
        </w:rPr>
        <w:t>.</w:t>
      </w:r>
      <w:r w:rsidR="00273EF1" w:rsidRPr="000219EE">
        <w:rPr>
          <w:rFonts w:ascii="Times New Roman" w:hAnsi="Times New Roman"/>
          <w:sz w:val="28"/>
          <w:szCs w:val="28"/>
        </w:rPr>
        <w:t xml:space="preserve"> (Серия</w:t>
      </w:r>
      <w:r w:rsidR="00DE3C84" w:rsidRPr="000219EE">
        <w:rPr>
          <w:rFonts w:ascii="Times New Roman" w:hAnsi="Times New Roman"/>
          <w:sz w:val="28"/>
          <w:szCs w:val="28"/>
        </w:rPr>
        <w:t xml:space="preserve"> «Санкт-Петербург и мир»)</w:t>
      </w:r>
      <w:r w:rsidR="00E253BC" w:rsidRPr="000219EE">
        <w:rPr>
          <w:rFonts w:ascii="Times New Roman" w:hAnsi="Times New Roman"/>
          <w:sz w:val="28"/>
          <w:szCs w:val="28"/>
        </w:rPr>
        <w:t>.</w:t>
      </w:r>
      <w:r w:rsidR="001073BA">
        <w:rPr>
          <w:rFonts w:ascii="Times New Roman" w:hAnsi="Times New Roman"/>
          <w:sz w:val="28"/>
          <w:szCs w:val="28"/>
        </w:rPr>
        <w:t xml:space="preserve"> </w:t>
      </w:r>
      <w:r w:rsidR="001073BA" w:rsidRPr="0002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107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</w:t>
      </w:r>
      <w:r w:rsidR="001073BA" w:rsidRPr="0002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 л.)</w:t>
      </w:r>
    </w:p>
    <w:p w:rsidR="003661C2" w:rsidRPr="000219EE" w:rsidRDefault="00E940BF" w:rsidP="00822621">
      <w:pPr>
        <w:pStyle w:val="2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r w:rsidRPr="000219EE">
        <w:rPr>
          <w:b w:val="0"/>
          <w:bCs w:val="0"/>
          <w:i/>
          <w:sz w:val="28"/>
          <w:szCs w:val="28"/>
        </w:rPr>
        <w:t>Егорова А.А.</w:t>
      </w:r>
      <w:r w:rsidRPr="000219EE">
        <w:rPr>
          <w:b w:val="0"/>
          <w:bCs w:val="0"/>
          <w:sz w:val="28"/>
          <w:szCs w:val="28"/>
        </w:rPr>
        <w:t xml:space="preserve"> </w:t>
      </w:r>
      <w:r w:rsidR="003661C2" w:rsidRPr="000219EE">
        <w:rPr>
          <w:b w:val="0"/>
          <w:sz w:val="28"/>
          <w:szCs w:val="28"/>
        </w:rPr>
        <w:t xml:space="preserve">Иноземная керамика в Японии конца </w:t>
      </w:r>
      <w:r w:rsidR="003661C2" w:rsidRPr="000219EE">
        <w:rPr>
          <w:b w:val="0"/>
          <w:sz w:val="28"/>
          <w:szCs w:val="28"/>
          <w:lang w:val="en-US"/>
        </w:rPr>
        <w:t>XVII</w:t>
      </w:r>
      <w:r w:rsidR="003661C2" w:rsidRPr="000219EE">
        <w:rPr>
          <w:b w:val="0"/>
          <w:sz w:val="28"/>
          <w:szCs w:val="28"/>
        </w:rPr>
        <w:t xml:space="preserve"> – начала </w:t>
      </w:r>
      <w:r w:rsidR="003661C2" w:rsidRPr="000219EE">
        <w:rPr>
          <w:b w:val="0"/>
          <w:sz w:val="28"/>
          <w:szCs w:val="28"/>
          <w:lang w:val="en-US"/>
        </w:rPr>
        <w:t>XVIII</w:t>
      </w:r>
      <w:r w:rsidR="003661C2" w:rsidRPr="000219EE">
        <w:rPr>
          <w:b w:val="0"/>
          <w:sz w:val="28"/>
          <w:szCs w:val="28"/>
        </w:rPr>
        <w:t xml:space="preserve"> веков и слож</w:t>
      </w:r>
      <w:r w:rsidR="00E253BC" w:rsidRPr="000219EE">
        <w:rPr>
          <w:b w:val="0"/>
          <w:sz w:val="28"/>
          <w:szCs w:val="28"/>
        </w:rPr>
        <w:t>ение стиля Огата Кэндзана (1663</w:t>
      </w:r>
      <w:r w:rsidR="00E253BC" w:rsidRPr="000219EE">
        <w:rPr>
          <w:bCs w:val="0"/>
          <w:sz w:val="28"/>
          <w:szCs w:val="28"/>
        </w:rPr>
        <w:t>–</w:t>
      </w:r>
      <w:r w:rsidR="003661C2" w:rsidRPr="000219EE">
        <w:rPr>
          <w:b w:val="0"/>
          <w:sz w:val="28"/>
          <w:szCs w:val="28"/>
        </w:rPr>
        <w:t xml:space="preserve">1743). // Труды Государственного Эрмитажа. Т. LXXII. </w:t>
      </w:r>
      <w:r w:rsidR="003661C2" w:rsidRPr="000219EE">
        <w:rPr>
          <w:b w:val="0"/>
          <w:bCs w:val="0"/>
          <w:kern w:val="36"/>
          <w:sz w:val="28"/>
          <w:szCs w:val="28"/>
        </w:rPr>
        <w:t xml:space="preserve">Эрмитажные чтения памяти В.Г. </w:t>
      </w:r>
      <w:r w:rsidR="003661C2" w:rsidRPr="000219EE">
        <w:rPr>
          <w:b w:val="0"/>
          <w:kern w:val="36"/>
          <w:sz w:val="28"/>
          <w:szCs w:val="28"/>
        </w:rPr>
        <w:t>Луконина</w:t>
      </w:r>
      <w:r w:rsidR="003661C2" w:rsidRPr="000219EE">
        <w:rPr>
          <w:b w:val="0"/>
          <w:bCs w:val="0"/>
          <w:kern w:val="36"/>
          <w:sz w:val="28"/>
          <w:szCs w:val="28"/>
        </w:rPr>
        <w:t xml:space="preserve"> </w:t>
      </w:r>
      <w:r w:rsidR="003661C2" w:rsidRPr="000219EE">
        <w:rPr>
          <w:b w:val="0"/>
          <w:kern w:val="36"/>
          <w:sz w:val="28"/>
          <w:szCs w:val="28"/>
        </w:rPr>
        <w:t xml:space="preserve">(21.01.1932 — 10.09.1984). </w:t>
      </w:r>
      <w:r w:rsidR="003661C2" w:rsidRPr="000219EE">
        <w:rPr>
          <w:b w:val="0"/>
          <w:sz w:val="28"/>
          <w:szCs w:val="28"/>
        </w:rPr>
        <w:t>СП</w:t>
      </w:r>
      <w:r w:rsidR="00B5056B" w:rsidRPr="000219EE">
        <w:rPr>
          <w:b w:val="0"/>
          <w:sz w:val="28"/>
          <w:szCs w:val="28"/>
        </w:rPr>
        <w:t>б: Изд-во Гос. Эрмитажа. 2014.</w:t>
      </w:r>
      <w:r w:rsidR="003661C2" w:rsidRPr="000219EE">
        <w:rPr>
          <w:b w:val="0"/>
          <w:sz w:val="28"/>
          <w:szCs w:val="28"/>
        </w:rPr>
        <w:t xml:space="preserve"> С. 152</w:t>
      </w:r>
      <w:r w:rsidR="00E253BC" w:rsidRPr="000219EE">
        <w:rPr>
          <w:bCs w:val="0"/>
          <w:sz w:val="28"/>
          <w:szCs w:val="28"/>
        </w:rPr>
        <w:t>–</w:t>
      </w:r>
      <w:r w:rsidR="003661C2" w:rsidRPr="000219EE">
        <w:rPr>
          <w:b w:val="0"/>
          <w:sz w:val="28"/>
          <w:szCs w:val="28"/>
        </w:rPr>
        <w:t>160</w:t>
      </w:r>
      <w:r w:rsidR="00E253BC" w:rsidRPr="001073BA">
        <w:rPr>
          <w:b w:val="0"/>
          <w:sz w:val="28"/>
          <w:szCs w:val="28"/>
        </w:rPr>
        <w:t>.</w:t>
      </w:r>
      <w:r w:rsidR="001073BA" w:rsidRPr="001073BA">
        <w:rPr>
          <w:b w:val="0"/>
          <w:sz w:val="28"/>
          <w:szCs w:val="28"/>
        </w:rPr>
        <w:t xml:space="preserve"> </w:t>
      </w:r>
      <w:r w:rsidR="001073BA" w:rsidRPr="001073BA">
        <w:rPr>
          <w:b w:val="0"/>
          <w:color w:val="000000"/>
          <w:sz w:val="28"/>
          <w:szCs w:val="28"/>
          <w:shd w:val="clear" w:color="auto" w:fill="FFFFFF"/>
        </w:rPr>
        <w:t>(0,5 а. л.)</w:t>
      </w:r>
    </w:p>
    <w:p w:rsidR="003661C2" w:rsidRPr="000219EE" w:rsidRDefault="00E940BF" w:rsidP="0082262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9EE">
        <w:rPr>
          <w:rFonts w:ascii="Times New Roman" w:hAnsi="Times New Roman"/>
          <w:bCs/>
          <w:i/>
          <w:sz w:val="28"/>
          <w:szCs w:val="28"/>
        </w:rPr>
        <w:t>Егорова А.А.</w:t>
      </w:r>
      <w:r w:rsidRPr="000219EE">
        <w:rPr>
          <w:rFonts w:ascii="Times New Roman" w:hAnsi="Times New Roman"/>
          <w:bCs/>
          <w:sz w:val="28"/>
          <w:szCs w:val="28"/>
        </w:rPr>
        <w:t xml:space="preserve"> </w:t>
      </w:r>
      <w:r w:rsidR="003661C2" w:rsidRPr="000219EE">
        <w:rPr>
          <w:rFonts w:ascii="Times New Roman" w:hAnsi="Times New Roman"/>
          <w:sz w:val="28"/>
          <w:szCs w:val="28"/>
          <w:shd w:val="clear" w:color="auto" w:fill="FFFFFF"/>
        </w:rPr>
        <w:t>Марки и надписи на японской керамике эпохи Эдо. // Кюнеровский сборник. Материалы Восточноазиатских и Юго-Восточноазиатски</w:t>
      </w:r>
      <w:r w:rsidR="00B5056B" w:rsidRPr="000219EE">
        <w:rPr>
          <w:rFonts w:ascii="Times New Roman" w:hAnsi="Times New Roman"/>
          <w:sz w:val="28"/>
          <w:szCs w:val="28"/>
          <w:shd w:val="clear" w:color="auto" w:fill="FFFFFF"/>
        </w:rPr>
        <w:t xml:space="preserve">х исследований, вып.7. </w:t>
      </w:r>
      <w:r w:rsidR="003661C2" w:rsidRPr="000219EE">
        <w:rPr>
          <w:rFonts w:ascii="Times New Roman" w:hAnsi="Times New Roman"/>
          <w:sz w:val="28"/>
          <w:szCs w:val="28"/>
          <w:shd w:val="clear" w:color="auto" w:fill="FFFFFF"/>
        </w:rPr>
        <w:t>СПб: РАН Музей антропологии и этнографии им. Петра В</w:t>
      </w:r>
      <w:r w:rsidR="00B5056B" w:rsidRPr="000219EE">
        <w:rPr>
          <w:rFonts w:ascii="Times New Roman" w:hAnsi="Times New Roman"/>
          <w:sz w:val="28"/>
          <w:szCs w:val="28"/>
          <w:shd w:val="clear" w:color="auto" w:fill="FFFFFF"/>
        </w:rPr>
        <w:t xml:space="preserve">еликого (Кунсткамера), 2013. </w:t>
      </w:r>
      <w:r w:rsidR="003661C2" w:rsidRPr="000219EE">
        <w:rPr>
          <w:rFonts w:ascii="Times New Roman" w:hAnsi="Times New Roman"/>
          <w:sz w:val="28"/>
          <w:szCs w:val="28"/>
          <w:shd w:val="clear" w:color="auto" w:fill="FFFFFF"/>
        </w:rPr>
        <w:t>С.</w:t>
      </w:r>
      <w:r w:rsidR="00E253BC" w:rsidRPr="000219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661C2" w:rsidRPr="000219EE">
        <w:rPr>
          <w:rFonts w:ascii="Times New Roman" w:hAnsi="Times New Roman"/>
          <w:sz w:val="28"/>
          <w:szCs w:val="28"/>
          <w:shd w:val="clear" w:color="auto" w:fill="FFFFFF"/>
        </w:rPr>
        <w:t>58</w:t>
      </w:r>
      <w:r w:rsidR="00E253BC" w:rsidRPr="000219EE">
        <w:rPr>
          <w:rFonts w:ascii="Times New Roman" w:hAnsi="Times New Roman"/>
          <w:bCs/>
          <w:sz w:val="28"/>
          <w:szCs w:val="28"/>
        </w:rPr>
        <w:t>–</w:t>
      </w:r>
      <w:r w:rsidR="003661C2" w:rsidRPr="000219EE">
        <w:rPr>
          <w:rFonts w:ascii="Times New Roman" w:hAnsi="Times New Roman"/>
          <w:sz w:val="28"/>
          <w:szCs w:val="28"/>
          <w:shd w:val="clear" w:color="auto" w:fill="FFFFFF"/>
        </w:rPr>
        <w:t>68</w:t>
      </w:r>
      <w:r w:rsidR="00E253BC" w:rsidRPr="000219E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073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73BA" w:rsidRPr="0002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(0,5 а. л.)</w:t>
      </w:r>
    </w:p>
    <w:p w:rsidR="003661C2" w:rsidRPr="000219EE" w:rsidRDefault="00E940BF" w:rsidP="0082262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9EE">
        <w:rPr>
          <w:rFonts w:ascii="Times New Roman" w:hAnsi="Times New Roman"/>
          <w:bCs/>
          <w:i/>
          <w:sz w:val="28"/>
          <w:szCs w:val="28"/>
        </w:rPr>
        <w:lastRenderedPageBreak/>
        <w:t>Егорова А.А.</w:t>
      </w:r>
      <w:r w:rsidRPr="000219EE">
        <w:rPr>
          <w:rFonts w:ascii="Times New Roman" w:hAnsi="Times New Roman"/>
          <w:bCs/>
          <w:sz w:val="28"/>
          <w:szCs w:val="28"/>
        </w:rPr>
        <w:t xml:space="preserve"> </w:t>
      </w:r>
      <w:r w:rsidR="003661C2" w:rsidRPr="000219EE">
        <w:rPr>
          <w:rFonts w:ascii="Times New Roman" w:hAnsi="Times New Roman"/>
          <w:sz w:val="28"/>
          <w:szCs w:val="28"/>
          <w:shd w:val="clear" w:color="auto" w:fill="FFFFFF"/>
        </w:rPr>
        <w:t xml:space="preserve">Керамика для сэнтя в ритуальной и повседневной традиции Японии </w:t>
      </w:r>
      <w:r w:rsidR="003661C2" w:rsidRPr="000219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XVII</w:t>
      </w:r>
      <w:r w:rsidR="00E253BC" w:rsidRPr="000219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53BC" w:rsidRPr="000219EE">
        <w:rPr>
          <w:rFonts w:ascii="Times New Roman" w:hAnsi="Times New Roman"/>
          <w:bCs/>
          <w:sz w:val="28"/>
          <w:szCs w:val="28"/>
        </w:rPr>
        <w:t xml:space="preserve">– </w:t>
      </w:r>
      <w:r w:rsidR="003661C2" w:rsidRPr="000219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XIX</w:t>
      </w:r>
      <w:r w:rsidR="003661C2" w:rsidRPr="000219EE">
        <w:rPr>
          <w:rFonts w:ascii="Times New Roman" w:hAnsi="Times New Roman"/>
          <w:sz w:val="28"/>
          <w:szCs w:val="28"/>
          <w:shd w:val="clear" w:color="auto" w:fill="FFFFFF"/>
        </w:rPr>
        <w:t xml:space="preserve"> вв. // История и культура традиционной Японии</w:t>
      </w:r>
      <w:r w:rsidR="00B5056B" w:rsidRPr="000219EE">
        <w:rPr>
          <w:rFonts w:ascii="Times New Roman" w:hAnsi="Times New Roman"/>
          <w:sz w:val="28"/>
          <w:szCs w:val="28"/>
          <w:shd w:val="clear" w:color="auto" w:fill="FFFFFF"/>
        </w:rPr>
        <w:t xml:space="preserve">. М.: Наталис, 2013. </w:t>
      </w:r>
      <w:r w:rsidR="003661C2" w:rsidRPr="000219EE">
        <w:rPr>
          <w:rFonts w:ascii="Times New Roman" w:hAnsi="Times New Roman"/>
          <w:sz w:val="28"/>
          <w:szCs w:val="28"/>
          <w:shd w:val="clear" w:color="auto" w:fill="FFFFFF"/>
        </w:rPr>
        <w:t>С. 301</w:t>
      </w:r>
      <w:r w:rsidR="00E253BC" w:rsidRPr="000219EE">
        <w:rPr>
          <w:rFonts w:ascii="Times New Roman" w:hAnsi="Times New Roman"/>
          <w:bCs/>
          <w:sz w:val="28"/>
          <w:szCs w:val="28"/>
        </w:rPr>
        <w:t>–</w:t>
      </w:r>
      <w:r w:rsidR="003661C2" w:rsidRPr="000219EE">
        <w:rPr>
          <w:rFonts w:ascii="Times New Roman" w:hAnsi="Times New Roman"/>
          <w:sz w:val="28"/>
          <w:szCs w:val="28"/>
          <w:shd w:val="clear" w:color="auto" w:fill="FFFFFF"/>
        </w:rPr>
        <w:t>316</w:t>
      </w:r>
      <w:r w:rsidR="008376A3" w:rsidRPr="000219EE">
        <w:rPr>
          <w:rFonts w:ascii="Times New Roman" w:hAnsi="Times New Roman"/>
          <w:sz w:val="28"/>
          <w:szCs w:val="28"/>
          <w:shd w:val="clear" w:color="auto" w:fill="FFFFFF"/>
        </w:rPr>
        <w:t>. (Orientalia et Classica : труды Ин-та восточ. культур и античности)</w:t>
      </w:r>
      <w:r w:rsidR="00E253BC" w:rsidRPr="000219E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073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73BA" w:rsidRPr="0002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(0,5 а. л.)</w:t>
      </w:r>
    </w:p>
    <w:p w:rsidR="003661C2" w:rsidRPr="00576444" w:rsidRDefault="00576444" w:rsidP="008226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6444">
        <w:rPr>
          <w:rFonts w:ascii="Times New Roman" w:hAnsi="Times New Roman"/>
          <w:b/>
          <w:sz w:val="28"/>
          <w:szCs w:val="28"/>
        </w:rPr>
        <w:t>Каталоги:</w:t>
      </w:r>
    </w:p>
    <w:p w:rsidR="00AB714B" w:rsidRPr="000219EE" w:rsidRDefault="00AB714B" w:rsidP="00AB714B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9EE">
        <w:rPr>
          <w:rFonts w:ascii="Times New Roman" w:hAnsi="Times New Roman"/>
          <w:sz w:val="28"/>
          <w:szCs w:val="28"/>
        </w:rPr>
        <w:t>Японская керамика Сацума в собрании Эрмитажа: каталог выставки</w:t>
      </w:r>
      <w:r w:rsidR="00E253BC" w:rsidRPr="000219EE">
        <w:rPr>
          <w:rFonts w:ascii="Times New Roman" w:hAnsi="Times New Roman"/>
          <w:sz w:val="28"/>
          <w:szCs w:val="28"/>
        </w:rPr>
        <w:t xml:space="preserve"> </w:t>
      </w:r>
      <w:r w:rsidRPr="000219EE">
        <w:rPr>
          <w:rFonts w:ascii="Times New Roman" w:hAnsi="Times New Roman"/>
          <w:sz w:val="28"/>
          <w:szCs w:val="28"/>
        </w:rPr>
        <w:t>/ сост. Т.Б. Арапова, А.А. Егорова. СПб.: Изд-во Гос. Эрмитажа, 2009. 168 с.</w:t>
      </w:r>
      <w:r w:rsidR="001073BA">
        <w:rPr>
          <w:rFonts w:ascii="Times New Roman" w:hAnsi="Times New Roman"/>
          <w:sz w:val="28"/>
          <w:szCs w:val="28"/>
        </w:rPr>
        <w:t xml:space="preserve"> </w:t>
      </w:r>
      <w:r w:rsidR="001073BA" w:rsidRPr="0002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107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1073BA" w:rsidRPr="0002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 л.)</w:t>
      </w:r>
    </w:p>
    <w:p w:rsidR="003661C2" w:rsidRPr="00D35063" w:rsidRDefault="00146960" w:rsidP="0082262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9EE">
        <w:rPr>
          <w:rFonts w:ascii="Times New Roman" w:hAnsi="Times New Roman"/>
          <w:sz w:val="28"/>
          <w:szCs w:val="28"/>
        </w:rPr>
        <w:t>«Сосуд вечной радости»: я</w:t>
      </w:r>
      <w:r w:rsidR="003661C2" w:rsidRPr="000219EE">
        <w:rPr>
          <w:rFonts w:ascii="Times New Roman" w:hAnsi="Times New Roman"/>
          <w:sz w:val="28"/>
          <w:szCs w:val="28"/>
        </w:rPr>
        <w:t xml:space="preserve">понские миниатюрные чайники </w:t>
      </w:r>
      <w:r w:rsidRPr="000219EE">
        <w:rPr>
          <w:rFonts w:ascii="Times New Roman" w:hAnsi="Times New Roman"/>
          <w:sz w:val="28"/>
          <w:szCs w:val="28"/>
        </w:rPr>
        <w:t>для чая сэнтя в</w:t>
      </w:r>
      <w:r w:rsidR="003661C2" w:rsidRPr="000219EE">
        <w:rPr>
          <w:rFonts w:ascii="Times New Roman" w:hAnsi="Times New Roman"/>
          <w:sz w:val="28"/>
          <w:szCs w:val="28"/>
        </w:rPr>
        <w:t xml:space="preserve"> собрани</w:t>
      </w:r>
      <w:r w:rsidRPr="000219EE">
        <w:rPr>
          <w:rFonts w:ascii="Times New Roman" w:hAnsi="Times New Roman"/>
          <w:sz w:val="28"/>
          <w:szCs w:val="28"/>
        </w:rPr>
        <w:t>и</w:t>
      </w:r>
      <w:r w:rsidR="003661C2" w:rsidRPr="000219EE">
        <w:rPr>
          <w:rFonts w:ascii="Times New Roman" w:hAnsi="Times New Roman"/>
          <w:sz w:val="28"/>
          <w:szCs w:val="28"/>
        </w:rPr>
        <w:t xml:space="preserve"> Эрмитажа: каталог выставки</w:t>
      </w:r>
      <w:r w:rsidR="00E253BC" w:rsidRPr="000219EE">
        <w:rPr>
          <w:rFonts w:ascii="Times New Roman" w:hAnsi="Times New Roman"/>
          <w:sz w:val="28"/>
          <w:szCs w:val="28"/>
        </w:rPr>
        <w:t xml:space="preserve"> </w:t>
      </w:r>
      <w:r w:rsidR="003661C2" w:rsidRPr="000219EE">
        <w:rPr>
          <w:rFonts w:ascii="Times New Roman" w:hAnsi="Times New Roman"/>
          <w:sz w:val="28"/>
          <w:szCs w:val="28"/>
        </w:rPr>
        <w:t xml:space="preserve">/ сост. Т.Б. Арапова, А.А. </w:t>
      </w:r>
      <w:r w:rsidR="003661C2" w:rsidRPr="00D35063">
        <w:rPr>
          <w:rFonts w:ascii="Times New Roman" w:hAnsi="Times New Roman"/>
          <w:sz w:val="28"/>
          <w:szCs w:val="28"/>
        </w:rPr>
        <w:t>Егорова; Государственный Эрмитаж. СПб.: Изд-во Гос. Эрмитажа, 2015</w:t>
      </w:r>
      <w:r w:rsidR="000361C4" w:rsidRPr="00D35063">
        <w:rPr>
          <w:rFonts w:ascii="Times New Roman" w:hAnsi="Times New Roman"/>
          <w:sz w:val="28"/>
          <w:szCs w:val="28"/>
        </w:rPr>
        <w:t>. 232 с.</w:t>
      </w:r>
      <w:r w:rsidR="001073BA" w:rsidRPr="00D35063">
        <w:rPr>
          <w:rFonts w:ascii="Times New Roman" w:hAnsi="Times New Roman"/>
          <w:sz w:val="28"/>
          <w:szCs w:val="28"/>
        </w:rPr>
        <w:t xml:space="preserve"> </w:t>
      </w:r>
      <w:r w:rsidR="001073BA" w:rsidRPr="00D3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(3,5 а. л.)</w:t>
      </w:r>
    </w:p>
    <w:p w:rsidR="00391490" w:rsidRPr="00D35063" w:rsidRDefault="00B30480" w:rsidP="0082262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5063">
        <w:rPr>
          <w:rFonts w:ascii="Times New Roman" w:hAnsi="Times New Roman"/>
          <w:sz w:val="28"/>
          <w:szCs w:val="28"/>
        </w:rPr>
        <w:t>Раку: стиль, философия и современная интерпретация</w:t>
      </w:r>
      <w:r w:rsidR="00E253BC" w:rsidRPr="00D35063">
        <w:rPr>
          <w:rFonts w:ascii="Times New Roman" w:hAnsi="Times New Roman"/>
          <w:sz w:val="28"/>
          <w:szCs w:val="28"/>
        </w:rPr>
        <w:t xml:space="preserve"> </w:t>
      </w:r>
      <w:r w:rsidRPr="00D35063">
        <w:rPr>
          <w:rFonts w:ascii="Times New Roman" w:hAnsi="Times New Roman"/>
          <w:sz w:val="28"/>
          <w:szCs w:val="28"/>
        </w:rPr>
        <w:t>/ А.А. Егорова</w:t>
      </w:r>
      <w:r w:rsidR="00E253BC" w:rsidRPr="00D35063">
        <w:rPr>
          <w:rFonts w:ascii="Times New Roman" w:hAnsi="Times New Roman"/>
          <w:sz w:val="28"/>
          <w:szCs w:val="28"/>
        </w:rPr>
        <w:t xml:space="preserve"> </w:t>
      </w:r>
      <w:r w:rsidRPr="00D35063">
        <w:rPr>
          <w:rFonts w:ascii="Times New Roman" w:hAnsi="Times New Roman"/>
          <w:sz w:val="28"/>
          <w:szCs w:val="28"/>
        </w:rPr>
        <w:t>// в кат. «</w:t>
      </w:r>
      <w:r w:rsidR="006C4ADF" w:rsidRPr="00D35063">
        <w:rPr>
          <w:rFonts w:ascii="Times New Roman" w:hAnsi="Times New Roman"/>
          <w:sz w:val="28"/>
          <w:szCs w:val="28"/>
        </w:rPr>
        <w:t xml:space="preserve">Керамика Раку. </w:t>
      </w:r>
      <w:r w:rsidRPr="00D35063">
        <w:rPr>
          <w:rFonts w:ascii="Times New Roman" w:hAnsi="Times New Roman"/>
          <w:sz w:val="28"/>
          <w:szCs w:val="28"/>
        </w:rPr>
        <w:t xml:space="preserve">Космос в </w:t>
      </w:r>
      <w:r w:rsidR="006C4ADF" w:rsidRPr="00D35063">
        <w:rPr>
          <w:rFonts w:ascii="Times New Roman" w:hAnsi="Times New Roman"/>
          <w:sz w:val="28"/>
          <w:szCs w:val="28"/>
        </w:rPr>
        <w:t xml:space="preserve">чайной </w:t>
      </w:r>
      <w:r w:rsidR="00945848" w:rsidRPr="00D35063">
        <w:rPr>
          <w:rFonts w:ascii="Times New Roman" w:hAnsi="Times New Roman"/>
          <w:sz w:val="28"/>
          <w:szCs w:val="28"/>
        </w:rPr>
        <w:t>чашке» /</w:t>
      </w:r>
      <w:r w:rsidRPr="00D35063">
        <w:rPr>
          <w:rFonts w:ascii="Times New Roman" w:hAnsi="Times New Roman"/>
          <w:sz w:val="28"/>
          <w:szCs w:val="28"/>
        </w:rPr>
        <w:t xml:space="preserve"> </w:t>
      </w:r>
      <w:r w:rsidR="00FC154B" w:rsidRPr="00D35063">
        <w:rPr>
          <w:rFonts w:ascii="Times New Roman" w:hAnsi="Times New Roman"/>
          <w:sz w:val="28"/>
          <w:szCs w:val="28"/>
        </w:rPr>
        <w:t>науч. ред.: Т. Б.</w:t>
      </w:r>
      <w:r w:rsidR="00E253BC" w:rsidRPr="00D35063">
        <w:rPr>
          <w:rFonts w:ascii="Times New Roman" w:hAnsi="Times New Roman"/>
          <w:sz w:val="28"/>
          <w:szCs w:val="28"/>
        </w:rPr>
        <w:t xml:space="preserve"> </w:t>
      </w:r>
      <w:r w:rsidR="00FC154B" w:rsidRPr="00D35063">
        <w:rPr>
          <w:rStyle w:val="a3"/>
          <w:rFonts w:ascii="Times New Roman" w:hAnsi="Times New Roman"/>
          <w:b w:val="0"/>
          <w:sz w:val="28"/>
          <w:szCs w:val="28"/>
        </w:rPr>
        <w:t>Арапова</w:t>
      </w:r>
      <w:r w:rsidR="00FC154B" w:rsidRPr="00B24001">
        <w:rPr>
          <w:rFonts w:ascii="Times New Roman" w:hAnsi="Times New Roman"/>
          <w:sz w:val="28"/>
          <w:szCs w:val="28"/>
        </w:rPr>
        <w:t>,</w:t>
      </w:r>
      <w:r w:rsidR="00FC154B" w:rsidRPr="00D35063">
        <w:rPr>
          <w:rFonts w:ascii="Times New Roman" w:hAnsi="Times New Roman"/>
          <w:sz w:val="28"/>
          <w:szCs w:val="28"/>
        </w:rPr>
        <w:t xml:space="preserve"> А. А. Егорова.</w:t>
      </w:r>
      <w:r w:rsidR="00945848" w:rsidRPr="00D35063">
        <w:rPr>
          <w:rFonts w:ascii="Times New Roman" w:hAnsi="Times New Roman"/>
          <w:sz w:val="28"/>
          <w:szCs w:val="28"/>
        </w:rPr>
        <w:t xml:space="preserve"> СПб.:</w:t>
      </w:r>
      <w:r w:rsidR="00FC154B" w:rsidRPr="00D35063">
        <w:rPr>
          <w:rFonts w:ascii="Times New Roman" w:hAnsi="Times New Roman"/>
          <w:sz w:val="28"/>
          <w:szCs w:val="28"/>
        </w:rPr>
        <w:t xml:space="preserve"> </w:t>
      </w:r>
      <w:r w:rsidRPr="00D35063">
        <w:rPr>
          <w:rFonts w:ascii="Times New Roman" w:hAnsi="Times New Roman"/>
          <w:sz w:val="28"/>
          <w:szCs w:val="28"/>
        </w:rPr>
        <w:t>Изд-во Гос. Эрмитажа, 2015</w:t>
      </w:r>
      <w:r w:rsidR="006C4ADF" w:rsidRPr="00D35063">
        <w:rPr>
          <w:rFonts w:ascii="Times New Roman" w:hAnsi="Times New Roman"/>
          <w:sz w:val="28"/>
          <w:szCs w:val="28"/>
        </w:rPr>
        <w:t>. 328 с.</w:t>
      </w:r>
      <w:r w:rsidR="001073BA" w:rsidRPr="00D35063">
        <w:rPr>
          <w:rFonts w:ascii="Times New Roman" w:hAnsi="Times New Roman"/>
          <w:sz w:val="28"/>
          <w:szCs w:val="28"/>
        </w:rPr>
        <w:t xml:space="preserve"> </w:t>
      </w:r>
      <w:r w:rsidR="001073BA" w:rsidRPr="00D3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(0,5 а. л.)</w:t>
      </w:r>
    </w:p>
    <w:sectPr w:rsidR="00391490" w:rsidRPr="00D35063" w:rsidSect="007270F8">
      <w:headerReference w:type="default" r:id="rId10"/>
      <w:footerReference w:type="default" r:id="rId11"/>
      <w:pgSz w:w="11907" w:h="16839" w:code="9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01" w:rsidRDefault="009E0501" w:rsidP="00A87545">
      <w:pPr>
        <w:spacing w:after="0" w:line="240" w:lineRule="auto"/>
      </w:pPr>
      <w:r>
        <w:separator/>
      </w:r>
    </w:p>
  </w:endnote>
  <w:endnote w:type="continuationSeparator" w:id="0">
    <w:p w:rsidR="009E0501" w:rsidRDefault="009E0501" w:rsidP="00A8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A0" w:rsidRDefault="00B005A0">
    <w:pPr>
      <w:pStyle w:val="ac"/>
      <w:jc w:val="center"/>
    </w:pPr>
  </w:p>
  <w:p w:rsidR="00B005A0" w:rsidRDefault="00B005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01" w:rsidRDefault="009E0501" w:rsidP="00A87545">
      <w:pPr>
        <w:spacing w:after="0" w:line="240" w:lineRule="auto"/>
      </w:pPr>
      <w:r>
        <w:separator/>
      </w:r>
    </w:p>
  </w:footnote>
  <w:footnote w:type="continuationSeparator" w:id="0">
    <w:p w:rsidR="009E0501" w:rsidRDefault="009E0501" w:rsidP="00A87545">
      <w:pPr>
        <w:spacing w:after="0" w:line="240" w:lineRule="auto"/>
      </w:pPr>
      <w:r>
        <w:continuationSeparator/>
      </w:r>
    </w:p>
  </w:footnote>
  <w:footnote w:id="1">
    <w:p w:rsidR="00C5139D" w:rsidRPr="00C5139D" w:rsidRDefault="00C5139D" w:rsidP="00C5139D">
      <w:pPr>
        <w:pStyle w:val="a6"/>
        <w:ind w:right="-1"/>
        <w:jc w:val="both"/>
        <w:rPr>
          <w:rFonts w:ascii="Times New Roman" w:hAnsi="Times New Roman"/>
          <w:lang w:val="en-US"/>
        </w:rPr>
      </w:pPr>
      <w:r w:rsidRPr="00C5139D">
        <w:rPr>
          <w:rStyle w:val="a8"/>
          <w:rFonts w:ascii="Times New Roman" w:hAnsi="Times New Roman"/>
        </w:rPr>
        <w:footnoteRef/>
      </w:r>
      <w:r w:rsidRPr="00C5139D">
        <w:rPr>
          <w:rFonts w:ascii="Times New Roman" w:hAnsi="Times New Roman"/>
          <w:lang w:val="en-US"/>
        </w:rPr>
        <w:t>Maske A. L. Potters and Patrons in Edo Period Japan: Takatori ware and the Kuroda domain. Ashgate, 2011. 344 p.</w:t>
      </w:r>
    </w:p>
  </w:footnote>
  <w:footnote w:id="2">
    <w:p w:rsidR="00C5139D" w:rsidRPr="00C5139D" w:rsidRDefault="00C5139D" w:rsidP="00C5139D">
      <w:pPr>
        <w:pStyle w:val="af0"/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C5139D">
        <w:rPr>
          <w:rStyle w:val="a8"/>
          <w:rFonts w:ascii="Times New Roman" w:hAnsi="Times New Roman"/>
          <w:sz w:val="20"/>
          <w:szCs w:val="20"/>
        </w:rPr>
        <w:footnoteRef/>
      </w:r>
      <w:r w:rsidRPr="00C5139D">
        <w:rPr>
          <w:rFonts w:ascii="Times New Roman" w:hAnsi="Times New Roman"/>
          <w:sz w:val="20"/>
          <w:szCs w:val="20"/>
          <w:lang w:val="en-US"/>
        </w:rPr>
        <w:t xml:space="preserve"> Navarro M.R. The Rise of Bizen Ceramics in the Momoyama Period, 1573-1615: from Household Wares to Tea Utensils. Berlin: Reimer, 2008. 212 p.</w:t>
      </w:r>
    </w:p>
  </w:footnote>
  <w:footnote w:id="3">
    <w:p w:rsidR="00C5139D" w:rsidRPr="00546A51" w:rsidRDefault="00C5139D" w:rsidP="00C5139D">
      <w:pPr>
        <w:pStyle w:val="af0"/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C5139D">
        <w:rPr>
          <w:rStyle w:val="a8"/>
          <w:rFonts w:ascii="Times New Roman" w:hAnsi="Times New Roman"/>
          <w:sz w:val="20"/>
          <w:szCs w:val="20"/>
        </w:rPr>
        <w:footnoteRef/>
      </w:r>
      <w:r w:rsidRPr="00C5139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5139D">
        <w:rPr>
          <w:rStyle w:val="author"/>
          <w:rFonts w:ascii="Times New Roman" w:hAnsi="Times New Roman"/>
          <w:sz w:val="20"/>
          <w:szCs w:val="20"/>
          <w:shd w:val="clear" w:color="auto" w:fill="FFFFFF"/>
          <w:lang w:val="en-US"/>
        </w:rPr>
        <w:t>Villemin F</w:t>
      </w:r>
      <w:r w:rsidRPr="00C5139D">
        <w:rPr>
          <w:rFonts w:ascii="Times New Roman" w:eastAsia="Times New Roman" w:hAnsi="Times New Roman"/>
          <w:bCs/>
          <w:kern w:val="36"/>
          <w:sz w:val="20"/>
          <w:szCs w:val="20"/>
          <w:lang w:val="en-US"/>
        </w:rPr>
        <w:t xml:space="preserve">. The Golden Age of Karatsu Stoneware. </w:t>
      </w:r>
      <w:r w:rsidRPr="00C5139D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Schiffer Publishing, Ltd, 2013. 192 p.</w:t>
      </w:r>
    </w:p>
  </w:footnote>
  <w:footnote w:id="4">
    <w:p w:rsidR="0099048F" w:rsidRPr="008F6CDC" w:rsidRDefault="0099048F" w:rsidP="0099048F">
      <w:pPr>
        <w:pStyle w:val="af0"/>
        <w:spacing w:after="0"/>
        <w:ind w:left="0"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945E29">
        <w:rPr>
          <w:rStyle w:val="a8"/>
          <w:sz w:val="20"/>
          <w:szCs w:val="20"/>
        </w:rPr>
        <w:footnoteRef/>
      </w:r>
      <w:r w:rsidRPr="00546A5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45E29">
        <w:rPr>
          <w:rFonts w:ascii="Times New Roman" w:hAnsi="Times New Roman"/>
          <w:sz w:val="20"/>
          <w:szCs w:val="20"/>
        </w:rPr>
        <w:t>Игнатович</w:t>
      </w:r>
      <w:r w:rsidRPr="00546A5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45E29">
        <w:rPr>
          <w:rFonts w:ascii="Times New Roman" w:hAnsi="Times New Roman"/>
          <w:sz w:val="20"/>
          <w:szCs w:val="20"/>
        </w:rPr>
        <w:t>А</w:t>
      </w:r>
      <w:r w:rsidRPr="00546A51">
        <w:rPr>
          <w:rFonts w:ascii="Times New Roman" w:hAnsi="Times New Roman"/>
          <w:sz w:val="20"/>
          <w:szCs w:val="20"/>
          <w:lang w:val="en-US"/>
        </w:rPr>
        <w:t>.</w:t>
      </w:r>
      <w:r w:rsidRPr="00945E29">
        <w:rPr>
          <w:rFonts w:ascii="Times New Roman" w:hAnsi="Times New Roman"/>
          <w:sz w:val="20"/>
          <w:szCs w:val="20"/>
        </w:rPr>
        <w:t>Н</w:t>
      </w:r>
      <w:r w:rsidRPr="00546A51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945E29">
        <w:rPr>
          <w:rFonts w:ascii="Times New Roman" w:hAnsi="Times New Roman"/>
          <w:sz w:val="20"/>
          <w:szCs w:val="20"/>
        </w:rPr>
        <w:t>Чайное</w:t>
      </w:r>
      <w:r w:rsidRPr="00546A5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45E29">
        <w:rPr>
          <w:rFonts w:ascii="Times New Roman" w:hAnsi="Times New Roman"/>
          <w:sz w:val="20"/>
          <w:szCs w:val="20"/>
        </w:rPr>
        <w:t>действо</w:t>
      </w:r>
      <w:r w:rsidRPr="00546A51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945E29">
        <w:rPr>
          <w:rFonts w:ascii="Times New Roman" w:hAnsi="Times New Roman"/>
          <w:sz w:val="20"/>
          <w:szCs w:val="20"/>
        </w:rPr>
        <w:t>М</w:t>
      </w:r>
      <w:r w:rsidRPr="008F6CDC">
        <w:rPr>
          <w:rFonts w:ascii="Times New Roman" w:hAnsi="Times New Roman"/>
          <w:sz w:val="20"/>
          <w:szCs w:val="20"/>
          <w:lang w:val="en-US"/>
        </w:rPr>
        <w:t xml:space="preserve">.: </w:t>
      </w:r>
      <w:r w:rsidRPr="00945E29">
        <w:rPr>
          <w:rFonts w:ascii="Times New Roman" w:hAnsi="Times New Roman"/>
          <w:sz w:val="20"/>
          <w:szCs w:val="20"/>
        </w:rPr>
        <w:t>Стилсервис</w:t>
      </w:r>
      <w:r w:rsidRPr="008F6CDC">
        <w:rPr>
          <w:rFonts w:ascii="Times New Roman" w:hAnsi="Times New Roman"/>
          <w:sz w:val="20"/>
          <w:szCs w:val="20"/>
          <w:lang w:val="en-US"/>
        </w:rPr>
        <w:t xml:space="preserve">, 2011. 493 </w:t>
      </w:r>
      <w:r w:rsidRPr="00945E29">
        <w:rPr>
          <w:rFonts w:ascii="Times New Roman" w:hAnsi="Times New Roman"/>
          <w:sz w:val="20"/>
          <w:szCs w:val="20"/>
        </w:rPr>
        <w:t>с</w:t>
      </w:r>
      <w:r w:rsidRPr="008F6CDC">
        <w:rPr>
          <w:rFonts w:ascii="Times New Roman" w:hAnsi="Times New Roman"/>
          <w:sz w:val="20"/>
          <w:szCs w:val="20"/>
          <w:lang w:val="en-US"/>
        </w:rPr>
        <w:t>.</w:t>
      </w:r>
    </w:p>
    <w:p w:rsidR="0099048F" w:rsidRPr="008F6CDC" w:rsidRDefault="0099048F" w:rsidP="0099048F">
      <w:pPr>
        <w:pStyle w:val="a6"/>
        <w:rPr>
          <w:lang w:val="en-US"/>
        </w:rPr>
      </w:pPr>
    </w:p>
  </w:footnote>
  <w:footnote w:id="5">
    <w:p w:rsidR="009064ED" w:rsidRPr="00B120CC" w:rsidRDefault="009064ED" w:rsidP="009064ED">
      <w:pPr>
        <w:pStyle w:val="a6"/>
        <w:rPr>
          <w:rFonts w:ascii="Times New Roman" w:hAnsi="Times New Roman"/>
          <w:lang w:val="en-US"/>
        </w:rPr>
      </w:pPr>
      <w:r w:rsidRPr="00B120CC">
        <w:rPr>
          <w:rStyle w:val="a8"/>
          <w:rFonts w:ascii="Times New Roman" w:hAnsi="Times New Roman"/>
        </w:rPr>
        <w:footnoteRef/>
      </w:r>
      <w:r w:rsidRPr="00B120CC">
        <w:rPr>
          <w:rFonts w:ascii="Times New Roman" w:hAnsi="Times New Roman"/>
          <w:lang w:val="en-US"/>
        </w:rPr>
        <w:t xml:space="preserve"> Franks A.F. Japanese pottery, being a native report with an introduc</w:t>
      </w:r>
      <w:r>
        <w:rPr>
          <w:rFonts w:ascii="Times New Roman" w:hAnsi="Times New Roman"/>
          <w:lang w:val="en-US"/>
        </w:rPr>
        <w:t>tion and catalogue</w:t>
      </w:r>
      <w:r w:rsidRPr="00B120CC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 xml:space="preserve">London, 1906. </w:t>
      </w:r>
      <w:r w:rsidRPr="00B120CC">
        <w:rPr>
          <w:rFonts w:ascii="Times New Roman" w:hAnsi="Times New Roman"/>
          <w:lang w:val="en-US"/>
        </w:rPr>
        <w:t>112 p.</w:t>
      </w:r>
    </w:p>
  </w:footnote>
  <w:footnote w:id="6">
    <w:p w:rsidR="00972F7F" w:rsidRPr="00972F7F" w:rsidRDefault="00972F7F">
      <w:pPr>
        <w:pStyle w:val="a6"/>
        <w:rPr>
          <w:lang w:val="en-US"/>
        </w:rPr>
      </w:pPr>
      <w:r>
        <w:rPr>
          <w:rStyle w:val="a8"/>
        </w:rPr>
        <w:footnoteRef/>
      </w:r>
      <w:r w:rsidRPr="00972F7F">
        <w:rPr>
          <w:lang w:val="en-US"/>
        </w:rPr>
        <w:t xml:space="preserve"> </w:t>
      </w:r>
      <w:r w:rsidRPr="00972F7F">
        <w:rPr>
          <w:rFonts w:ascii="Times New Roman" w:hAnsi="Times New Roman"/>
          <w:lang w:val="en-US"/>
        </w:rPr>
        <w:t>Chaffers W. Marks and Monograms on Potter</w:t>
      </w:r>
      <w:r>
        <w:rPr>
          <w:rFonts w:ascii="Times New Roman" w:hAnsi="Times New Roman"/>
          <w:lang w:val="en-US"/>
        </w:rPr>
        <w:t xml:space="preserve">y and Porcelain. London, 1874. </w:t>
      </w:r>
      <w:r w:rsidRPr="00972F7F">
        <w:rPr>
          <w:rFonts w:ascii="Times New Roman" w:hAnsi="Times New Roman"/>
          <w:lang w:val="en-US"/>
        </w:rPr>
        <w:t xml:space="preserve">235 </w:t>
      </w:r>
      <w:r w:rsidRPr="00972F7F">
        <w:rPr>
          <w:rFonts w:ascii="Times New Roman" w:hAnsi="Times New Roman"/>
        </w:rPr>
        <w:t>р</w:t>
      </w:r>
      <w:r w:rsidRPr="00972F7F">
        <w:rPr>
          <w:rFonts w:ascii="Times New Roman" w:hAnsi="Times New Roman"/>
          <w:lang w:val="en-US"/>
        </w:rPr>
        <w:t>.</w:t>
      </w:r>
    </w:p>
  </w:footnote>
  <w:footnote w:id="7">
    <w:p w:rsidR="00326A1F" w:rsidRPr="00AA54E7" w:rsidRDefault="00326A1F" w:rsidP="00326A1F">
      <w:pPr>
        <w:pStyle w:val="a6"/>
        <w:rPr>
          <w:lang w:val="en-US"/>
        </w:rPr>
      </w:pPr>
      <w:r w:rsidRPr="00AA54E7">
        <w:rPr>
          <w:rStyle w:val="a8"/>
        </w:rPr>
        <w:footnoteRef/>
      </w:r>
      <w:r w:rsidRPr="00AA54E7">
        <w:rPr>
          <w:lang w:val="en-US"/>
        </w:rPr>
        <w:t xml:space="preserve"> </w:t>
      </w:r>
      <w:r w:rsidRPr="00AA54E7">
        <w:rPr>
          <w:rFonts w:ascii="Times New Roman" w:hAnsi="Times New Roman"/>
          <w:lang w:val="en-US"/>
        </w:rPr>
        <w:t>Gorham H.H. Japanes</w:t>
      </w:r>
      <w:r>
        <w:rPr>
          <w:rFonts w:ascii="Times New Roman" w:hAnsi="Times New Roman"/>
          <w:lang w:val="en-US"/>
        </w:rPr>
        <w:t>e and Oriental Ceramics</w:t>
      </w:r>
      <w:r w:rsidRPr="00AA54E7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 xml:space="preserve">Ruthland-Tokyo, 2000. </w:t>
      </w:r>
      <w:r w:rsidRPr="00AA54E7">
        <w:rPr>
          <w:rFonts w:ascii="Times New Roman" w:hAnsi="Times New Roman"/>
          <w:lang w:val="en-US"/>
        </w:rPr>
        <w:t>156 p.</w:t>
      </w:r>
    </w:p>
  </w:footnote>
  <w:footnote w:id="8">
    <w:p w:rsidR="004821B9" w:rsidRPr="00546A51" w:rsidRDefault="004821B9">
      <w:pPr>
        <w:pStyle w:val="a6"/>
        <w:rPr>
          <w:rFonts w:ascii="Times New Roman" w:hAnsi="Times New Roman"/>
        </w:rPr>
      </w:pPr>
      <w:r w:rsidRPr="004821B9">
        <w:rPr>
          <w:rStyle w:val="a8"/>
          <w:rFonts w:ascii="Times New Roman" w:hAnsi="Times New Roman"/>
        </w:rPr>
        <w:footnoteRef/>
      </w:r>
      <w:r w:rsidRPr="004821B9">
        <w:rPr>
          <w:rFonts w:ascii="Times New Roman" w:hAnsi="Times New Roman"/>
          <w:lang w:val="en-US"/>
        </w:rPr>
        <w:t xml:space="preserve"> </w:t>
      </w:r>
      <w:r w:rsidRPr="004821B9">
        <w:rPr>
          <w:rFonts w:ascii="Times New Roman" w:hAnsi="Times New Roman"/>
        </w:rPr>
        <w:t>Кояма</w:t>
      </w:r>
      <w:r w:rsidRPr="004821B9">
        <w:rPr>
          <w:rFonts w:ascii="Times New Roman" w:hAnsi="Times New Roman"/>
          <w:lang w:val="en-US"/>
        </w:rPr>
        <w:t xml:space="preserve"> </w:t>
      </w:r>
      <w:r w:rsidRPr="004821B9">
        <w:rPr>
          <w:rFonts w:ascii="Times New Roman" w:hAnsi="Times New Roman"/>
        </w:rPr>
        <w:t>Фудзио</w:t>
      </w:r>
      <w:r w:rsidRPr="004821B9">
        <w:rPr>
          <w:rFonts w:ascii="Times New Roman" w:hAnsi="Times New Roman"/>
          <w:lang w:val="en-US"/>
        </w:rPr>
        <w:t xml:space="preserve">. </w:t>
      </w:r>
      <w:r w:rsidRPr="004821B9">
        <w:rPr>
          <w:rFonts w:ascii="Times New Roman" w:hAnsi="Times New Roman"/>
        </w:rPr>
        <w:t>Нихон</w:t>
      </w:r>
      <w:r w:rsidRPr="00546A51">
        <w:rPr>
          <w:rFonts w:ascii="Times New Roman" w:hAnsi="Times New Roman"/>
        </w:rPr>
        <w:t>-</w:t>
      </w:r>
      <w:r w:rsidRPr="004821B9">
        <w:rPr>
          <w:rFonts w:ascii="Times New Roman" w:hAnsi="Times New Roman"/>
        </w:rPr>
        <w:t>но</w:t>
      </w:r>
      <w:r w:rsidRPr="00546A51">
        <w:rPr>
          <w:rFonts w:ascii="Times New Roman" w:hAnsi="Times New Roman"/>
        </w:rPr>
        <w:t xml:space="preserve"> </w:t>
      </w:r>
      <w:r w:rsidRPr="004821B9">
        <w:rPr>
          <w:rFonts w:ascii="Times New Roman" w:hAnsi="Times New Roman"/>
        </w:rPr>
        <w:t>то</w:t>
      </w:r>
      <w:r w:rsidR="00D17369" w:rsidRPr="00546A51">
        <w:rPr>
          <w:rFonts w:ascii="Times New Roman" w:hAnsi="Times New Roman"/>
        </w:rPr>
        <w:t>:</w:t>
      </w:r>
      <w:r w:rsidRPr="004821B9">
        <w:rPr>
          <w:rFonts w:ascii="Times New Roman" w:hAnsi="Times New Roman"/>
        </w:rPr>
        <w:t>дзи</w:t>
      </w:r>
      <w:r w:rsidRPr="00546A51">
        <w:rPr>
          <w:rFonts w:ascii="Times New Roman" w:hAnsi="Times New Roman"/>
        </w:rPr>
        <w:t xml:space="preserve"> (</w:t>
      </w:r>
      <w:r w:rsidRPr="004821B9">
        <w:rPr>
          <w:rFonts w:ascii="Times New Roman" w:hAnsi="Times New Roman"/>
        </w:rPr>
        <w:t>Японская</w:t>
      </w:r>
      <w:r w:rsidRPr="00546A51">
        <w:rPr>
          <w:rFonts w:ascii="Times New Roman" w:hAnsi="Times New Roman"/>
        </w:rPr>
        <w:t xml:space="preserve"> </w:t>
      </w:r>
      <w:r w:rsidRPr="004821B9">
        <w:rPr>
          <w:rFonts w:ascii="Times New Roman" w:hAnsi="Times New Roman"/>
        </w:rPr>
        <w:t>керамика</w:t>
      </w:r>
      <w:r w:rsidRPr="00546A51">
        <w:rPr>
          <w:rFonts w:ascii="Times New Roman" w:hAnsi="Times New Roman"/>
        </w:rPr>
        <w:t>).</w:t>
      </w:r>
      <w:r w:rsidRPr="004821B9">
        <w:rPr>
          <w:rFonts w:ascii="Times New Roman" w:hAnsi="Times New Roman"/>
        </w:rPr>
        <w:t>Токио</w:t>
      </w:r>
      <w:r w:rsidRPr="00546A51">
        <w:rPr>
          <w:rFonts w:ascii="Times New Roman" w:hAnsi="Times New Roman"/>
        </w:rPr>
        <w:t xml:space="preserve">: </w:t>
      </w:r>
      <w:r w:rsidRPr="004821B9">
        <w:rPr>
          <w:rFonts w:ascii="Times New Roman" w:hAnsi="Times New Roman"/>
        </w:rPr>
        <w:t>Изд</w:t>
      </w:r>
      <w:r w:rsidRPr="00546A51">
        <w:rPr>
          <w:rFonts w:ascii="Times New Roman" w:hAnsi="Times New Roman"/>
        </w:rPr>
        <w:t>-</w:t>
      </w:r>
      <w:r w:rsidRPr="004821B9">
        <w:rPr>
          <w:rFonts w:ascii="Times New Roman" w:hAnsi="Times New Roman"/>
        </w:rPr>
        <w:t>во</w:t>
      </w:r>
      <w:r w:rsidRPr="00546A51">
        <w:rPr>
          <w:rFonts w:ascii="Times New Roman" w:hAnsi="Times New Roman"/>
        </w:rPr>
        <w:t xml:space="preserve"> «</w:t>
      </w:r>
      <w:r w:rsidRPr="004821B9">
        <w:rPr>
          <w:rFonts w:ascii="Times New Roman" w:hAnsi="Times New Roman"/>
        </w:rPr>
        <w:t>Тю</w:t>
      </w:r>
      <w:r w:rsidRPr="00546A51">
        <w:rPr>
          <w:rFonts w:ascii="Times New Roman" w:hAnsi="Times New Roman"/>
        </w:rPr>
        <w:t>:</w:t>
      </w:r>
      <w:r w:rsidRPr="004821B9">
        <w:rPr>
          <w:rFonts w:ascii="Times New Roman" w:hAnsi="Times New Roman"/>
        </w:rPr>
        <w:t>о</w:t>
      </w:r>
      <w:r w:rsidRPr="00546A51">
        <w:rPr>
          <w:rFonts w:ascii="Times New Roman" w:hAnsi="Times New Roman"/>
        </w:rPr>
        <w:t>:</w:t>
      </w:r>
      <w:r w:rsidRPr="004821B9">
        <w:rPr>
          <w:rFonts w:ascii="Times New Roman" w:hAnsi="Times New Roman"/>
        </w:rPr>
        <w:t>ко</w:t>
      </w:r>
      <w:r w:rsidRPr="00546A51">
        <w:rPr>
          <w:rFonts w:ascii="Times New Roman" w:hAnsi="Times New Roman"/>
        </w:rPr>
        <w:t>:</w:t>
      </w:r>
      <w:r w:rsidRPr="004821B9">
        <w:rPr>
          <w:rFonts w:ascii="Times New Roman" w:hAnsi="Times New Roman"/>
        </w:rPr>
        <w:t>рон</w:t>
      </w:r>
      <w:r w:rsidRPr="00546A51">
        <w:rPr>
          <w:rFonts w:ascii="Times New Roman" w:hAnsi="Times New Roman"/>
        </w:rPr>
        <w:t xml:space="preserve"> </w:t>
      </w:r>
      <w:r w:rsidRPr="004821B9">
        <w:rPr>
          <w:rFonts w:ascii="Times New Roman" w:hAnsi="Times New Roman"/>
        </w:rPr>
        <w:t>бидзюцу</w:t>
      </w:r>
      <w:r w:rsidRPr="00546A51">
        <w:rPr>
          <w:rFonts w:ascii="Times New Roman" w:hAnsi="Times New Roman"/>
        </w:rPr>
        <w:t xml:space="preserve"> </w:t>
      </w:r>
      <w:r w:rsidRPr="004821B9">
        <w:rPr>
          <w:rFonts w:ascii="Times New Roman" w:hAnsi="Times New Roman"/>
        </w:rPr>
        <w:t>сюппан</w:t>
      </w:r>
      <w:r w:rsidRPr="00546A51">
        <w:rPr>
          <w:rFonts w:ascii="Times New Roman" w:hAnsi="Times New Roman"/>
        </w:rPr>
        <w:t xml:space="preserve">», 1967. 188 </w:t>
      </w:r>
      <w:r w:rsidRPr="004821B9">
        <w:rPr>
          <w:rFonts w:ascii="Times New Roman" w:hAnsi="Times New Roman"/>
        </w:rPr>
        <w:t>с</w:t>
      </w:r>
      <w:r w:rsidRPr="00546A51">
        <w:rPr>
          <w:rFonts w:ascii="Times New Roman" w:hAnsi="Times New Roman"/>
        </w:rPr>
        <w:t>. (</w:t>
      </w:r>
      <w:r w:rsidRPr="004821B9">
        <w:rPr>
          <w:rStyle w:val="a3"/>
          <w:rFonts w:ascii="Times New Roman" w:hAnsi="Times New Roman"/>
          <w:b w:val="0"/>
        </w:rPr>
        <w:t>小山富士夫</w:t>
      </w:r>
      <w:r w:rsidRPr="00546A51">
        <w:rPr>
          <w:rStyle w:val="a3"/>
          <w:rFonts w:ascii="Times New Roman" w:hAnsi="Times New Roman"/>
          <w:b w:val="0"/>
        </w:rPr>
        <w:t xml:space="preserve">. </w:t>
      </w:r>
      <w:r w:rsidRPr="004821B9">
        <w:rPr>
          <w:rStyle w:val="a3"/>
          <w:rFonts w:ascii="Times New Roman" w:hAnsi="Times New Roman"/>
          <w:b w:val="0"/>
        </w:rPr>
        <w:t>日本の陶磁</w:t>
      </w:r>
      <w:r w:rsidRPr="00546A51">
        <w:rPr>
          <w:rStyle w:val="a3"/>
          <w:rFonts w:ascii="Times New Roman" w:hAnsi="Times New Roman"/>
          <w:b w:val="0"/>
        </w:rPr>
        <w:t>)</w:t>
      </w:r>
    </w:p>
  </w:footnote>
  <w:footnote w:id="9">
    <w:p w:rsidR="00D17369" w:rsidRPr="00D17369" w:rsidRDefault="00D17369">
      <w:pPr>
        <w:pStyle w:val="a6"/>
        <w:rPr>
          <w:rFonts w:ascii="Times New Roman" w:hAnsi="Times New Roman"/>
          <w:b/>
        </w:rPr>
      </w:pPr>
      <w:r w:rsidRPr="00D17369">
        <w:rPr>
          <w:rStyle w:val="a8"/>
          <w:rFonts w:ascii="Times New Roman" w:hAnsi="Times New Roman"/>
          <w:b/>
        </w:rPr>
        <w:footnoteRef/>
      </w:r>
      <w:r w:rsidRPr="00546A51">
        <w:rPr>
          <w:rFonts w:ascii="Times New Roman" w:hAnsi="Times New Roman"/>
          <w:b/>
        </w:rPr>
        <w:t xml:space="preserve"> </w:t>
      </w:r>
      <w:r w:rsidRPr="00D17369">
        <w:rPr>
          <w:rStyle w:val="a3"/>
          <w:rFonts w:ascii="Times New Roman" w:hAnsi="Times New Roman"/>
          <w:b w:val="0"/>
        </w:rPr>
        <w:t>Кацура</w:t>
      </w:r>
      <w:r w:rsidRPr="00546A51">
        <w:rPr>
          <w:rStyle w:val="a3"/>
          <w:rFonts w:ascii="Times New Roman" w:hAnsi="Times New Roman"/>
          <w:b w:val="0"/>
        </w:rPr>
        <w:t xml:space="preserve"> </w:t>
      </w:r>
      <w:r w:rsidRPr="00D17369">
        <w:rPr>
          <w:rStyle w:val="a3"/>
          <w:rFonts w:ascii="Times New Roman" w:hAnsi="Times New Roman"/>
          <w:b w:val="0"/>
        </w:rPr>
        <w:t>Матасабуро</w:t>
      </w:r>
      <w:r w:rsidRPr="00546A51">
        <w:rPr>
          <w:rStyle w:val="a3"/>
          <w:rFonts w:ascii="Times New Roman" w:hAnsi="Times New Roman"/>
          <w:b w:val="0"/>
        </w:rPr>
        <w:t xml:space="preserve">:. </w:t>
      </w:r>
      <w:r w:rsidRPr="00D17369">
        <w:rPr>
          <w:rStyle w:val="a3"/>
          <w:rFonts w:ascii="Times New Roman" w:hAnsi="Times New Roman"/>
          <w:b w:val="0"/>
        </w:rPr>
        <w:t>Бидзэн  (Нихон-но то:дзи тайкэй). Токио: Изд-во «Хэйбонся», 1989. 129 с. (</w:t>
      </w:r>
      <w:r w:rsidRPr="00D17369">
        <w:rPr>
          <w:rStyle w:val="a3"/>
          <w:rFonts w:ascii="Times New Roman" w:hAnsi="Times New Roman"/>
          <w:b w:val="0"/>
        </w:rPr>
        <w:t>桂</w:t>
      </w:r>
      <w:hyperlink r:id="rId1" w:history="1">
        <w:r w:rsidRPr="00D17369">
          <w:rPr>
            <w:rStyle w:val="a3"/>
            <w:rFonts w:ascii="Times New Roman" w:hAnsi="Times New Roman"/>
            <w:b w:val="0"/>
          </w:rPr>
          <w:t>又三郎</w:t>
        </w:r>
      </w:hyperlink>
      <w:r w:rsidRPr="00D17369">
        <w:rPr>
          <w:rStyle w:val="a3"/>
          <w:rFonts w:ascii="Times New Roman" w:hAnsi="Times New Roman"/>
          <w:b w:val="0"/>
        </w:rPr>
        <w:t xml:space="preserve">. </w:t>
      </w:r>
      <w:r w:rsidRPr="00D17369">
        <w:rPr>
          <w:rStyle w:val="a-size-large"/>
          <w:rFonts w:ascii="Times New Roman" w:hAnsi="Times New Roman"/>
          <w:color w:val="111111"/>
        </w:rPr>
        <w:t>備前</w:t>
      </w:r>
      <w:r w:rsidRPr="00D17369">
        <w:rPr>
          <w:rStyle w:val="a-size-large"/>
          <w:rFonts w:ascii="Times New Roman" w:hAnsi="Times New Roman"/>
          <w:color w:val="111111"/>
        </w:rPr>
        <w:t xml:space="preserve"> (</w:t>
      </w:r>
      <w:r w:rsidRPr="00D17369">
        <w:rPr>
          <w:rStyle w:val="a-size-large"/>
          <w:rFonts w:ascii="Times New Roman" w:hAnsi="Times New Roman"/>
          <w:color w:val="111111"/>
        </w:rPr>
        <w:t>日本陶磁大系</w:t>
      </w:r>
      <w:r w:rsidRPr="00D17369">
        <w:rPr>
          <w:rStyle w:val="a-size-large"/>
          <w:rFonts w:ascii="Times New Roman" w:eastAsia="MS Gothic" w:hAnsi="Times New Roman"/>
          <w:color w:val="111111"/>
        </w:rPr>
        <w:t>))</w:t>
      </w:r>
    </w:p>
  </w:footnote>
  <w:footnote w:id="10">
    <w:p w:rsidR="00D17369" w:rsidRPr="00D17369" w:rsidRDefault="00D17369">
      <w:pPr>
        <w:pStyle w:val="a6"/>
        <w:rPr>
          <w:rFonts w:ascii="Times New Roman" w:hAnsi="Times New Roman"/>
        </w:rPr>
      </w:pPr>
      <w:r w:rsidRPr="00D17369">
        <w:rPr>
          <w:rStyle w:val="a8"/>
          <w:rFonts w:ascii="Times New Roman" w:hAnsi="Times New Roman"/>
        </w:rPr>
        <w:footnoteRef/>
      </w:r>
      <w:r w:rsidRPr="00D17369">
        <w:rPr>
          <w:rFonts w:ascii="Times New Roman" w:hAnsi="Times New Roman"/>
        </w:rPr>
        <w:t xml:space="preserve"> </w:t>
      </w:r>
      <w:r w:rsidRPr="00D17369">
        <w:rPr>
          <w:rStyle w:val="a3"/>
          <w:rFonts w:ascii="Times New Roman" w:hAnsi="Times New Roman"/>
          <w:b w:val="0"/>
        </w:rPr>
        <w:t>Накагава Сэнсаку. Кутани-яки: Нихон-но бидзюцу №103.</w:t>
      </w:r>
      <w:r>
        <w:rPr>
          <w:rStyle w:val="a3"/>
          <w:rFonts w:ascii="Times New Roman" w:hAnsi="Times New Roman"/>
          <w:b w:val="0"/>
        </w:rPr>
        <w:t xml:space="preserve"> </w:t>
      </w:r>
      <w:r w:rsidRPr="00D17369">
        <w:rPr>
          <w:rStyle w:val="a3"/>
          <w:rFonts w:ascii="Times New Roman" w:hAnsi="Times New Roman"/>
          <w:b w:val="0"/>
        </w:rPr>
        <w:t>Токио: изд-во «Сибундо»</w:t>
      </w:r>
      <w:r>
        <w:rPr>
          <w:rStyle w:val="a3"/>
          <w:rFonts w:ascii="Times New Roman" w:hAnsi="Times New Roman"/>
          <w:b w:val="0"/>
        </w:rPr>
        <w:t>, 1979.</w:t>
      </w:r>
      <w:r w:rsidRPr="00D17369">
        <w:rPr>
          <w:rStyle w:val="a3"/>
          <w:rFonts w:ascii="Times New Roman" w:hAnsi="Times New Roman"/>
          <w:b w:val="0"/>
        </w:rPr>
        <w:t xml:space="preserve"> 94 с. (</w:t>
      </w:r>
      <w:r w:rsidRPr="00D17369">
        <w:rPr>
          <w:rStyle w:val="a3"/>
          <w:rFonts w:ascii="Times New Roman" w:hAnsi="MS Mincho"/>
          <w:b w:val="0"/>
        </w:rPr>
        <w:t>中川千咲</w:t>
      </w:r>
      <w:r w:rsidRPr="00D17369">
        <w:rPr>
          <w:rStyle w:val="a3"/>
          <w:rFonts w:ascii="Times New Roman" w:hAnsi="Times New Roman"/>
          <w:b w:val="0"/>
        </w:rPr>
        <w:t>.</w:t>
      </w:r>
      <w:r w:rsidRPr="00D17369">
        <w:rPr>
          <w:rStyle w:val="a-size-large"/>
          <w:rFonts w:ascii="Times New Roman" w:hAnsi="Arial"/>
          <w:color w:val="111111"/>
        </w:rPr>
        <w:t>日本の美術</w:t>
      </w:r>
      <w:r w:rsidRPr="00D17369">
        <w:rPr>
          <w:rStyle w:val="a-size-large"/>
          <w:rFonts w:ascii="Times New Roman" w:hAnsi="Times New Roman"/>
          <w:color w:val="111111"/>
        </w:rPr>
        <w:t xml:space="preserve"> </w:t>
      </w:r>
      <w:r w:rsidRPr="00D17369">
        <w:rPr>
          <w:rStyle w:val="a-size-large"/>
          <w:rFonts w:ascii="Times New Roman" w:eastAsia="MS Gothic" w:hAnsi="Times New Roman"/>
        </w:rPr>
        <w:t>N.</w:t>
      </w:r>
      <w:r w:rsidRPr="00D17369">
        <w:rPr>
          <w:rStyle w:val="a-size-large"/>
          <w:rFonts w:ascii="Times New Roman" w:hAnsi="Times New Roman"/>
        </w:rPr>
        <w:t>103</w:t>
      </w:r>
      <w:r w:rsidRPr="00D17369">
        <w:rPr>
          <w:rStyle w:val="a-size-large"/>
          <w:rFonts w:ascii="Times New Roman" w:hAnsi="Times New Roman"/>
          <w:color w:val="111111"/>
        </w:rPr>
        <w:t xml:space="preserve"> </w:t>
      </w:r>
      <w:r w:rsidRPr="00D17369">
        <w:rPr>
          <w:rStyle w:val="a-size-large"/>
          <w:rFonts w:ascii="Times New Roman" w:hAnsi="Arial"/>
          <w:color w:val="111111"/>
        </w:rPr>
        <w:t>九谷</w:t>
      </w:r>
      <w:r w:rsidRPr="00D17369">
        <w:rPr>
          <w:rStyle w:val="a-size-large"/>
          <w:rFonts w:ascii="Times New Roman" w:eastAsia="MS Gothic" w:hAnsi="MS Gothic"/>
          <w:color w:val="111111"/>
        </w:rPr>
        <w:t>焼</w:t>
      </w:r>
      <w:r w:rsidRPr="00D17369">
        <w:rPr>
          <w:rStyle w:val="a-size-large"/>
          <w:rFonts w:ascii="Times New Roman" w:eastAsia="MS Gothic" w:hAnsi="Times New Roman"/>
          <w:color w:val="111111"/>
        </w:rPr>
        <w:t>)</w:t>
      </w:r>
    </w:p>
  </w:footnote>
  <w:footnote w:id="11">
    <w:p w:rsidR="00BF294F" w:rsidRPr="008F6CDC" w:rsidRDefault="00BF294F" w:rsidP="00BF294F">
      <w:pPr>
        <w:pStyle w:val="a6"/>
        <w:rPr>
          <w:lang w:val="en-US"/>
        </w:rPr>
      </w:pPr>
      <w:r>
        <w:rPr>
          <w:rStyle w:val="a8"/>
        </w:rPr>
        <w:footnoteRef/>
      </w:r>
      <w:r>
        <w:rPr>
          <w:rFonts w:ascii="Times New Roman" w:hAnsi="Times New Roman"/>
        </w:rPr>
        <w:t>Гэнсёку токи дайдзитэн (</w:t>
      </w:r>
      <w:r w:rsidRPr="00320AFD">
        <w:rPr>
          <w:rFonts w:ascii="Times New Roman" w:hAnsi="Times New Roman"/>
        </w:rPr>
        <w:t xml:space="preserve">Энциклопедия керамики с цветными </w:t>
      </w:r>
      <w:r w:rsidR="001A6892" w:rsidRPr="00320AFD">
        <w:rPr>
          <w:rFonts w:ascii="Times New Roman" w:hAnsi="Times New Roman"/>
        </w:rPr>
        <w:t>гла</w:t>
      </w:r>
      <w:r w:rsidR="001A6892">
        <w:rPr>
          <w:rFonts w:ascii="Times New Roman" w:hAnsi="Times New Roman"/>
        </w:rPr>
        <w:t>зурями) /</w:t>
      </w:r>
      <w:r>
        <w:rPr>
          <w:rFonts w:ascii="Times New Roman" w:hAnsi="Times New Roman"/>
        </w:rPr>
        <w:t xml:space="preserve"> сост. Като</w:t>
      </w:r>
      <w:r w:rsidRPr="008F6CDC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</w:rPr>
        <w:t>Токуро</w:t>
      </w:r>
      <w:r w:rsidRPr="008F6CDC">
        <w:rPr>
          <w:rFonts w:ascii="Times New Roman" w:hAnsi="Times New Roman"/>
          <w:lang w:val="en-US"/>
        </w:rPr>
        <w:t xml:space="preserve">:. </w:t>
      </w:r>
      <w:r>
        <w:rPr>
          <w:rFonts w:ascii="Times New Roman" w:hAnsi="Times New Roman"/>
        </w:rPr>
        <w:t>Токио</w:t>
      </w:r>
      <w:r w:rsidRPr="008F6CDC">
        <w:rPr>
          <w:rFonts w:ascii="Times New Roman" w:hAnsi="Times New Roman"/>
          <w:lang w:val="en-US"/>
        </w:rPr>
        <w:t xml:space="preserve">, 1972. 1037 </w:t>
      </w:r>
      <w:r w:rsidRPr="00320AFD">
        <w:rPr>
          <w:rFonts w:ascii="Times New Roman" w:hAnsi="Times New Roman"/>
        </w:rPr>
        <w:t>с</w:t>
      </w:r>
      <w:r w:rsidRPr="008F6CDC">
        <w:rPr>
          <w:rFonts w:ascii="Times New Roman" w:hAnsi="Times New Roman"/>
          <w:lang w:val="en-US"/>
        </w:rPr>
        <w:t>. (</w:t>
      </w:r>
      <w:r w:rsidRPr="00320AFD">
        <w:rPr>
          <w:rFonts w:ascii="Times New Roman" w:hAnsi="Times New Roman"/>
        </w:rPr>
        <w:t>加籐唐九</w:t>
      </w:r>
      <w:r w:rsidRPr="008F6CDC">
        <w:rPr>
          <w:rFonts w:ascii="Times New Roman" w:hAnsi="Times New Roman"/>
          <w:lang w:val="en-US"/>
        </w:rPr>
        <w:t>.</w:t>
      </w:r>
      <w:r w:rsidRPr="00320AFD">
        <w:rPr>
          <w:rFonts w:ascii="Times New Roman" w:hAnsi="Times New Roman"/>
        </w:rPr>
        <w:t>原色陶器大辞典</w:t>
      </w:r>
      <w:r w:rsidRPr="008F6CDC">
        <w:rPr>
          <w:rFonts w:ascii="Times New Roman" w:hAnsi="Times New Roman"/>
          <w:lang w:val="en-US"/>
        </w:rPr>
        <w:t>)</w:t>
      </w:r>
    </w:p>
  </w:footnote>
  <w:footnote w:id="12">
    <w:p w:rsidR="00AA54E7" w:rsidRPr="00AA54E7" w:rsidRDefault="00AA54E7" w:rsidP="00DF1065">
      <w:pPr>
        <w:pStyle w:val="a6"/>
        <w:rPr>
          <w:rFonts w:ascii="Times New Roman" w:hAnsi="Times New Roman"/>
          <w:lang w:val="en-US"/>
        </w:rPr>
      </w:pPr>
      <w:r w:rsidRPr="00AA54E7">
        <w:rPr>
          <w:rStyle w:val="a8"/>
        </w:rPr>
        <w:footnoteRef/>
      </w:r>
      <w:r w:rsidRPr="00AA54E7">
        <w:rPr>
          <w:lang w:val="en-US"/>
        </w:rPr>
        <w:t xml:space="preserve"> </w:t>
      </w:r>
      <w:r w:rsidRPr="00AA54E7">
        <w:rPr>
          <w:rFonts w:ascii="Times New Roman" w:hAnsi="Times New Roman"/>
          <w:lang w:val="en-US"/>
        </w:rPr>
        <w:t xml:space="preserve">Navarro M.R. The Rise of Bizen Ceramics in </w:t>
      </w:r>
      <w:r>
        <w:rPr>
          <w:rFonts w:ascii="Times New Roman" w:hAnsi="Times New Roman"/>
          <w:lang w:val="en-US"/>
        </w:rPr>
        <w:t>the Momoyama Period, 1573-1615</w:t>
      </w:r>
      <w:r w:rsidRPr="00AA54E7">
        <w:rPr>
          <w:rFonts w:ascii="Times New Roman" w:hAnsi="Times New Roman"/>
          <w:lang w:val="en-US"/>
        </w:rPr>
        <w:t>. Berlin: Reimer</w:t>
      </w:r>
      <w:r>
        <w:rPr>
          <w:rFonts w:ascii="Times New Roman" w:hAnsi="Times New Roman"/>
          <w:lang w:val="en-US"/>
        </w:rPr>
        <w:t xml:space="preserve">, 2008. </w:t>
      </w:r>
      <w:r w:rsidRPr="00AA54E7">
        <w:rPr>
          <w:rFonts w:ascii="Times New Roman" w:hAnsi="Times New Roman"/>
          <w:lang w:val="en-US"/>
        </w:rPr>
        <w:t>212 p.</w:t>
      </w:r>
    </w:p>
  </w:footnote>
  <w:footnote w:id="13">
    <w:p w:rsidR="00AA54E7" w:rsidRPr="00AA54E7" w:rsidRDefault="00AA54E7" w:rsidP="00DF1065">
      <w:pPr>
        <w:pStyle w:val="a6"/>
        <w:rPr>
          <w:rStyle w:val="HTML"/>
          <w:rFonts w:ascii="Times New Roman" w:hAnsi="Times New Roman"/>
          <w:bCs/>
          <w:i w:val="0"/>
          <w:lang w:val="en-US"/>
        </w:rPr>
      </w:pPr>
      <w:r w:rsidRPr="00AA54E7">
        <w:rPr>
          <w:rStyle w:val="a8"/>
        </w:rPr>
        <w:footnoteRef/>
      </w:r>
      <w:r w:rsidRPr="00AA54E7">
        <w:rPr>
          <w:lang w:val="en-US"/>
        </w:rPr>
        <w:t xml:space="preserve"> </w:t>
      </w:r>
      <w:r w:rsidRPr="00AA54E7">
        <w:rPr>
          <w:rFonts w:ascii="Times New Roman" w:hAnsi="Times New Roman"/>
          <w:lang w:val="en-US"/>
        </w:rPr>
        <w:t>Cort, Louise Allison.</w:t>
      </w:r>
      <w:r w:rsidRPr="00AA54E7">
        <w:rPr>
          <w:rStyle w:val="HTML"/>
          <w:rFonts w:ascii="Georgia" w:hAnsi="Georgia"/>
          <w:b/>
          <w:bCs/>
          <w:lang w:val="en-US"/>
        </w:rPr>
        <w:t xml:space="preserve"> </w:t>
      </w:r>
      <w:r w:rsidRPr="00AA54E7">
        <w:rPr>
          <w:rStyle w:val="HTML"/>
          <w:rFonts w:ascii="Times New Roman" w:hAnsi="Times New Roman"/>
          <w:bCs/>
          <w:i w:val="0"/>
          <w:lang w:val="en-US"/>
        </w:rPr>
        <w:t>Seto and Mino Ceramics. Washington</w:t>
      </w:r>
      <w:r>
        <w:rPr>
          <w:rStyle w:val="HTML"/>
          <w:rFonts w:ascii="Times New Roman" w:hAnsi="Times New Roman"/>
          <w:bCs/>
          <w:i w:val="0"/>
          <w:lang w:val="en-US"/>
        </w:rPr>
        <w:t>: Smithsonian Institute, 1992.</w:t>
      </w:r>
      <w:r w:rsidRPr="00AA54E7">
        <w:rPr>
          <w:rStyle w:val="HTML"/>
          <w:rFonts w:ascii="Times New Roman" w:hAnsi="Times New Roman"/>
          <w:bCs/>
          <w:i w:val="0"/>
          <w:lang w:val="en-US"/>
        </w:rPr>
        <w:t xml:space="preserve"> 254 p.</w:t>
      </w:r>
    </w:p>
    <w:p w:rsidR="00AA54E7" w:rsidRPr="00AA54E7" w:rsidRDefault="00AA54E7" w:rsidP="00DF1065">
      <w:pPr>
        <w:pStyle w:val="a6"/>
        <w:rPr>
          <w:lang w:val="en-US"/>
        </w:rPr>
      </w:pPr>
      <w:r w:rsidRPr="00AA54E7">
        <w:rPr>
          <w:rFonts w:ascii="Times New Roman" w:hAnsi="Times New Roman"/>
          <w:lang w:val="en-US"/>
        </w:rPr>
        <w:t xml:space="preserve">Cort, Louise Allison. Shigaraki, Potter’s Valley. Tokyo, New-York and San-Francisco: </w:t>
      </w:r>
      <w:r>
        <w:rPr>
          <w:rFonts w:ascii="Times New Roman" w:hAnsi="Times New Roman"/>
          <w:lang w:val="en-US"/>
        </w:rPr>
        <w:t>Kodansha Int</w:t>
      </w:r>
      <w:r w:rsidRPr="00AA54E7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, 2000.</w:t>
      </w:r>
      <w:r w:rsidRPr="00AA54E7">
        <w:rPr>
          <w:rFonts w:ascii="Times New Roman" w:hAnsi="Times New Roman"/>
          <w:lang w:val="en-US"/>
        </w:rPr>
        <w:t xml:space="preserve"> 425 p.</w:t>
      </w:r>
    </w:p>
  </w:footnote>
  <w:footnote w:id="14">
    <w:p w:rsidR="00220CAF" w:rsidRPr="00546A51" w:rsidRDefault="00220CAF" w:rsidP="00DF1065">
      <w:pPr>
        <w:pStyle w:val="a6"/>
        <w:rPr>
          <w:rFonts w:ascii="Times New Roman" w:hAnsi="Times New Roman"/>
          <w:lang w:val="en-US"/>
        </w:rPr>
      </w:pPr>
      <w:r w:rsidRPr="00220CAF">
        <w:rPr>
          <w:rStyle w:val="a8"/>
          <w:rFonts w:ascii="Times New Roman" w:hAnsi="Times New Roman"/>
        </w:rPr>
        <w:footnoteRef/>
      </w:r>
      <w:r w:rsidRPr="00220CA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Wilson R.</w:t>
      </w:r>
      <w:r w:rsidRPr="00220CAF">
        <w:rPr>
          <w:rFonts w:ascii="Times New Roman" w:hAnsi="Times New Roman"/>
          <w:lang w:val="en-US"/>
        </w:rPr>
        <w:t xml:space="preserve">L., Ogasawara Saeko. The potter’s brush: the Kenzan style in Japanese ceramics. Washington-London: </w:t>
      </w:r>
      <w:r w:rsidRPr="00220CAF">
        <w:rPr>
          <w:rFonts w:ascii="Times New Roman" w:hAnsi="Times New Roman"/>
          <w:shd w:val="clear" w:color="auto" w:fill="FFFFFF"/>
          <w:lang w:val="en-US"/>
        </w:rPr>
        <w:t>Merrell Holberton</w:t>
      </w:r>
      <w:r w:rsidRPr="00220CAF">
        <w:rPr>
          <w:rFonts w:ascii="Times New Roman" w:hAnsi="Times New Roman"/>
          <w:lang w:val="en-US"/>
        </w:rPr>
        <w:t>, 2001. 239 c.</w:t>
      </w:r>
    </w:p>
    <w:p w:rsidR="00220CAF" w:rsidRPr="00546A51" w:rsidRDefault="00220CAF" w:rsidP="00DF1065">
      <w:pPr>
        <w:pStyle w:val="af0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220CAF">
        <w:rPr>
          <w:rFonts w:ascii="Times New Roman" w:hAnsi="Times New Roman"/>
          <w:sz w:val="20"/>
          <w:szCs w:val="20"/>
          <w:lang w:val="en-US"/>
        </w:rPr>
        <w:t>Wilson R.L. Inside Japanese Ceramics. NY–Tokyo: Weatherhill, 1995. 190 p.</w:t>
      </w:r>
    </w:p>
    <w:p w:rsidR="00220CAF" w:rsidRPr="00A95EC0" w:rsidRDefault="00220CAF" w:rsidP="00DF1065">
      <w:pPr>
        <w:pStyle w:val="af0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Wilson</w:t>
      </w:r>
      <w:r w:rsidRPr="00220CAF">
        <w:rPr>
          <w:rFonts w:ascii="Times New Roman" w:hAnsi="Times New Roman"/>
          <w:sz w:val="20"/>
          <w:szCs w:val="20"/>
          <w:lang w:val="en-US"/>
        </w:rPr>
        <w:t xml:space="preserve"> R.L. The art of Ogata Kenzan: Persona and Production in Japanese ceramics. </w:t>
      </w:r>
      <w:r>
        <w:rPr>
          <w:rFonts w:ascii="Times New Roman" w:hAnsi="Times New Roman"/>
          <w:sz w:val="20"/>
          <w:szCs w:val="20"/>
          <w:lang w:val="en-US"/>
        </w:rPr>
        <w:t xml:space="preserve"> NY: Weatherhill, 1991. </w:t>
      </w:r>
      <w:r w:rsidRPr="00220CAF">
        <w:rPr>
          <w:rFonts w:ascii="Times New Roman" w:hAnsi="Times New Roman"/>
          <w:sz w:val="20"/>
          <w:szCs w:val="20"/>
          <w:lang w:val="en-US"/>
        </w:rPr>
        <w:t>271 p.</w:t>
      </w:r>
    </w:p>
  </w:footnote>
  <w:footnote w:id="15">
    <w:p w:rsidR="00A95EC0" w:rsidRPr="00546A51" w:rsidRDefault="00A95EC0" w:rsidP="00DF1065">
      <w:pPr>
        <w:pStyle w:val="a6"/>
        <w:rPr>
          <w:lang w:val="en-US"/>
        </w:rPr>
      </w:pPr>
      <w:r w:rsidRPr="00A95EC0">
        <w:rPr>
          <w:rStyle w:val="a8"/>
        </w:rPr>
        <w:footnoteRef/>
      </w:r>
      <w:r w:rsidRPr="00A95EC0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Rogers Phil. Ash Glazes</w:t>
      </w:r>
      <w:r w:rsidRPr="008F6CDC">
        <w:rPr>
          <w:rFonts w:ascii="Times New Roman" w:hAnsi="Times New Roman"/>
          <w:shd w:val="clear" w:color="auto" w:fill="FFFFFF"/>
          <w:lang w:val="en-US"/>
        </w:rPr>
        <w:t>.</w:t>
      </w:r>
      <w:r w:rsidRPr="00A95EC0">
        <w:rPr>
          <w:rFonts w:ascii="Times New Roman" w:hAnsi="Times New Roman"/>
          <w:lang w:val="en-US"/>
        </w:rPr>
        <w:t xml:space="preserve"> </w:t>
      </w:r>
      <w:r w:rsidRPr="00A95EC0">
        <w:rPr>
          <w:rFonts w:ascii="Times New Roman" w:hAnsi="Times New Roman"/>
          <w:shd w:val="clear" w:color="auto" w:fill="FFFFFF"/>
          <w:lang w:val="en-US"/>
        </w:rPr>
        <w:t xml:space="preserve">University of Pennsylvania Press, 2003. </w:t>
      </w:r>
      <w:r w:rsidRPr="00A95EC0">
        <w:rPr>
          <w:rFonts w:ascii="Times New Roman" w:hAnsi="Times New Roman"/>
          <w:lang w:val="en-US"/>
        </w:rPr>
        <w:t>160 p.</w:t>
      </w:r>
    </w:p>
  </w:footnote>
  <w:footnote w:id="16">
    <w:p w:rsidR="00A95EC0" w:rsidRPr="00A95EC0" w:rsidRDefault="00A95EC0" w:rsidP="00DF1065">
      <w:pPr>
        <w:pStyle w:val="a6"/>
        <w:rPr>
          <w:lang w:val="en-US"/>
        </w:rPr>
      </w:pPr>
      <w:r w:rsidRPr="00A95EC0">
        <w:rPr>
          <w:rStyle w:val="a8"/>
        </w:rPr>
        <w:footnoteRef/>
      </w:r>
      <w:r w:rsidRPr="00A95EC0">
        <w:rPr>
          <w:lang w:val="en-US"/>
        </w:rPr>
        <w:t xml:space="preserve"> </w:t>
      </w:r>
      <w:r w:rsidRPr="00A95EC0">
        <w:rPr>
          <w:rFonts w:ascii="Times New Roman" w:hAnsi="Times New Roman"/>
          <w:lang w:val="en-US"/>
        </w:rPr>
        <w:t xml:space="preserve">Britt J. The Complete Guide to High-Fire </w:t>
      </w:r>
      <w:r>
        <w:rPr>
          <w:rFonts w:ascii="Times New Roman" w:hAnsi="Times New Roman"/>
          <w:lang w:val="en-US"/>
        </w:rPr>
        <w:t xml:space="preserve">Glazes. – NY, 2004. </w:t>
      </w:r>
      <w:r w:rsidRPr="00A95EC0">
        <w:rPr>
          <w:rFonts w:ascii="Times New Roman" w:hAnsi="Times New Roman"/>
          <w:lang w:val="en-US"/>
        </w:rPr>
        <w:t>184 p.</w:t>
      </w:r>
    </w:p>
  </w:footnote>
  <w:footnote w:id="17">
    <w:p w:rsidR="00E52EF5" w:rsidRPr="007D3D92" w:rsidRDefault="00E52EF5" w:rsidP="00DF1065">
      <w:pPr>
        <w:pStyle w:val="a6"/>
        <w:rPr>
          <w:lang w:val="en-US"/>
        </w:rPr>
      </w:pPr>
      <w:r>
        <w:rPr>
          <w:rStyle w:val="a8"/>
        </w:rPr>
        <w:footnoteRef/>
      </w:r>
      <w:r w:rsidRPr="00E52EF5">
        <w:rPr>
          <w:lang w:val="en-US"/>
        </w:rPr>
        <w:t xml:space="preserve"> </w:t>
      </w:r>
      <w:r w:rsidRPr="00E52EF5">
        <w:rPr>
          <w:rFonts w:ascii="Times New Roman" w:hAnsi="Times New Roman"/>
          <w:shd w:val="clear" w:color="auto" w:fill="FFFFFF"/>
          <w:lang w:val="en-US"/>
        </w:rPr>
        <w:t>Sugiyama Toyohiko et al. Visible and Infra-Red Reflectance of Several Typical Japanese Glazes</w:t>
      </w:r>
      <w:r w:rsidR="007D3D92">
        <w:rPr>
          <w:rFonts w:ascii="Times New Roman" w:hAnsi="Times New Roman"/>
          <w:shd w:val="clear" w:color="auto" w:fill="FFFFFF"/>
          <w:lang w:val="en-US"/>
        </w:rPr>
        <w:t xml:space="preserve"> for Roof Tiles and Wall Tiles</w:t>
      </w:r>
      <w:r w:rsidRPr="00E52EF5">
        <w:rPr>
          <w:rFonts w:ascii="Times New Roman" w:hAnsi="Times New Roman"/>
          <w:shd w:val="clear" w:color="auto" w:fill="FFFFFF"/>
          <w:lang w:val="en-US"/>
        </w:rPr>
        <w:t xml:space="preserve">. 2010, Advances in Science and Technology, 68- 96 </w:t>
      </w:r>
      <w:r w:rsidR="007D3D92" w:rsidRPr="00E52EF5">
        <w:rPr>
          <w:rFonts w:ascii="Times New Roman" w:hAnsi="Times New Roman"/>
          <w:shd w:val="clear" w:color="auto" w:fill="FFFFFF"/>
          <w:lang w:val="en-US"/>
        </w:rPr>
        <w:t>(</w:t>
      </w:r>
      <w:r w:rsidR="007D3D92" w:rsidRPr="00E52EF5">
        <w:rPr>
          <w:rFonts w:ascii="Times New Roman" w:hAnsi="Times New Roman"/>
          <w:shd w:val="clear" w:color="auto" w:fill="FFFFFF"/>
        </w:rPr>
        <w:t>Электронный</w:t>
      </w:r>
      <w:r w:rsidR="007D3D92" w:rsidRPr="00E52EF5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7D3D92" w:rsidRPr="00E52EF5">
        <w:rPr>
          <w:rFonts w:ascii="Times New Roman" w:hAnsi="Times New Roman"/>
          <w:shd w:val="clear" w:color="auto" w:fill="FFFFFF"/>
        </w:rPr>
        <w:t>ресурс</w:t>
      </w:r>
      <w:r w:rsidR="007D3D92" w:rsidRPr="00E52EF5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7D3D92" w:rsidRPr="007D3D92">
        <w:rPr>
          <w:rFonts w:ascii="Times New Roman" w:hAnsi="Times New Roman"/>
          <w:shd w:val="clear" w:color="auto" w:fill="FFFFFF"/>
          <w:lang w:val="en-US"/>
        </w:rPr>
        <w:t xml:space="preserve">http://www.scientific.net/AST.68.96, </w:t>
      </w:r>
      <w:r w:rsidR="007D3D92">
        <w:rPr>
          <w:rFonts w:ascii="Times New Roman" w:hAnsi="Times New Roman"/>
          <w:shd w:val="clear" w:color="auto" w:fill="FFFFFF"/>
        </w:rPr>
        <w:t>дата</w:t>
      </w:r>
      <w:r w:rsidR="007D3D92" w:rsidRPr="007D3D92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7D3D92">
        <w:rPr>
          <w:rFonts w:ascii="Times New Roman" w:hAnsi="Times New Roman"/>
          <w:shd w:val="clear" w:color="auto" w:fill="FFFFFF"/>
        </w:rPr>
        <w:t>обращения</w:t>
      </w:r>
      <w:r w:rsidR="007D3D92" w:rsidRPr="007D3D92">
        <w:rPr>
          <w:rFonts w:ascii="Times New Roman" w:hAnsi="Times New Roman"/>
          <w:shd w:val="clear" w:color="auto" w:fill="FFFFFF"/>
          <w:lang w:val="en-US"/>
        </w:rPr>
        <w:t xml:space="preserve"> 15.09.2014).</w:t>
      </w:r>
    </w:p>
  </w:footnote>
  <w:footnote w:id="18">
    <w:p w:rsidR="00295525" w:rsidRPr="00295525" w:rsidRDefault="00295525" w:rsidP="00283564">
      <w:pPr>
        <w:pStyle w:val="a6"/>
        <w:rPr>
          <w:lang w:val="en-US"/>
        </w:rPr>
      </w:pPr>
      <w:r w:rsidRPr="00295525">
        <w:rPr>
          <w:rStyle w:val="a8"/>
        </w:rPr>
        <w:footnoteRef/>
      </w:r>
      <w:r w:rsidRPr="00295525">
        <w:rPr>
          <w:lang w:val="en-US"/>
        </w:rPr>
        <w:t xml:space="preserve"> </w:t>
      </w:r>
      <w:r w:rsidRPr="00295525">
        <w:rPr>
          <w:rFonts w:ascii="Times New Roman" w:hAnsi="Times New Roman"/>
          <w:lang w:val="en-US"/>
        </w:rPr>
        <w:t xml:space="preserve">Dutch Ceramics Preserved in Japan.  The Edwin Van Drecht Collection:  catalogue/ </w:t>
      </w:r>
      <w:r w:rsidRPr="00295525">
        <w:rPr>
          <w:rFonts w:ascii="Times New Roman" w:hAnsi="Times New Roman"/>
          <w:color w:val="000000"/>
          <w:lang w:val="en-US"/>
        </w:rPr>
        <w:t>Drecht, E.Van, Frits Scholten, Nishida Hiroko, Suzuki Yuko</w:t>
      </w:r>
      <w:r w:rsidRPr="00295525">
        <w:rPr>
          <w:rFonts w:ascii="Times New Roman" w:hAnsi="Times New Roman"/>
          <w:lang w:val="en-US"/>
        </w:rPr>
        <w:t xml:space="preserve">. </w:t>
      </w:r>
      <w:r w:rsidR="00B75608" w:rsidRPr="00B75608">
        <w:rPr>
          <w:rFonts w:ascii="Times New Roman" w:hAnsi="Times New Roman"/>
          <w:lang w:val="en-US"/>
        </w:rPr>
        <w:t xml:space="preserve">- </w:t>
      </w:r>
      <w:r w:rsidRPr="00295525">
        <w:rPr>
          <w:rFonts w:ascii="Times New Roman" w:hAnsi="Times New Roman"/>
          <w:lang w:val="en-US"/>
        </w:rPr>
        <w:t xml:space="preserve">Tokyo: Nezu Institute </w:t>
      </w:r>
      <w:r w:rsidR="001A6892" w:rsidRPr="00295525">
        <w:rPr>
          <w:rFonts w:ascii="Times New Roman" w:hAnsi="Times New Roman"/>
          <w:lang w:val="en-US"/>
        </w:rPr>
        <w:t>of Fine</w:t>
      </w:r>
      <w:r w:rsidRPr="00295525">
        <w:rPr>
          <w:rFonts w:ascii="Times New Roman" w:hAnsi="Times New Roman"/>
          <w:lang w:val="en-US"/>
        </w:rPr>
        <w:t xml:space="preserve"> Arts, 1995. </w:t>
      </w:r>
      <w:r w:rsidR="00B75608" w:rsidRPr="00B75608">
        <w:rPr>
          <w:rFonts w:ascii="Times New Roman" w:hAnsi="Times New Roman"/>
          <w:lang w:val="en-US"/>
        </w:rPr>
        <w:t xml:space="preserve">- </w:t>
      </w:r>
      <w:r w:rsidRPr="00295525">
        <w:rPr>
          <w:rFonts w:ascii="Times New Roman" w:hAnsi="Times New Roman"/>
          <w:lang w:val="en-US"/>
        </w:rPr>
        <w:t>166 p</w:t>
      </w:r>
    </w:p>
  </w:footnote>
  <w:footnote w:id="19">
    <w:p w:rsidR="00DF1065" w:rsidRPr="00DF1065" w:rsidRDefault="00DF1065" w:rsidP="00283564">
      <w:pPr>
        <w:pStyle w:val="a6"/>
        <w:rPr>
          <w:lang w:val="en-US"/>
        </w:rPr>
      </w:pPr>
      <w:r>
        <w:rPr>
          <w:rStyle w:val="a8"/>
        </w:rPr>
        <w:footnoteRef/>
      </w:r>
      <w:r w:rsidRPr="00DF1065">
        <w:rPr>
          <w:lang w:val="en-US"/>
        </w:rPr>
        <w:t xml:space="preserve"> </w:t>
      </w:r>
      <w:r w:rsidRPr="00DF1065">
        <w:rPr>
          <w:rFonts w:ascii="Times New Roman" w:hAnsi="Times New Roman"/>
          <w:lang w:val="en-US"/>
        </w:rPr>
        <w:t xml:space="preserve">Turning point: Oribe and the arts of sixteenth-century Japan: catalogue/ ed. Miyeko Murase. </w:t>
      </w:r>
      <w:r w:rsidR="00B75608" w:rsidRPr="00B75608">
        <w:rPr>
          <w:rFonts w:ascii="Times New Roman" w:hAnsi="Times New Roman"/>
          <w:lang w:val="en-US"/>
        </w:rPr>
        <w:t xml:space="preserve">- </w:t>
      </w:r>
      <w:r w:rsidRPr="00DF1065">
        <w:rPr>
          <w:rFonts w:ascii="Times New Roman" w:hAnsi="Times New Roman"/>
          <w:lang w:val="en-US"/>
        </w:rPr>
        <w:t xml:space="preserve">New York: The Metropolitan Museum of Art, 2004. </w:t>
      </w:r>
      <w:r w:rsidR="00B75608" w:rsidRPr="00B75608">
        <w:rPr>
          <w:rFonts w:ascii="Times New Roman" w:hAnsi="Times New Roman"/>
          <w:lang w:val="en-US"/>
        </w:rPr>
        <w:t xml:space="preserve">- </w:t>
      </w:r>
      <w:r w:rsidRPr="00DF1065">
        <w:rPr>
          <w:rFonts w:ascii="Times New Roman" w:hAnsi="Times New Roman"/>
          <w:lang w:val="en-US"/>
        </w:rPr>
        <w:t>408 p.</w:t>
      </w:r>
    </w:p>
  </w:footnote>
  <w:footnote w:id="20">
    <w:p w:rsidR="00DF1065" w:rsidRPr="00DF1065" w:rsidRDefault="00DF1065" w:rsidP="00283564">
      <w:pPr>
        <w:pStyle w:val="a6"/>
        <w:ind w:right="-1"/>
        <w:jc w:val="both"/>
        <w:rPr>
          <w:rFonts w:ascii="Times New Roman" w:hAnsi="Times New Roman"/>
          <w:lang w:val="en-US"/>
        </w:rPr>
      </w:pPr>
      <w:r w:rsidRPr="00DF1065">
        <w:rPr>
          <w:rStyle w:val="a8"/>
        </w:rPr>
        <w:footnoteRef/>
      </w:r>
      <w:r w:rsidRPr="00DF1065">
        <w:rPr>
          <w:lang w:val="en-US"/>
        </w:rPr>
        <w:t xml:space="preserve"> </w:t>
      </w:r>
      <w:r w:rsidRPr="00DF1065">
        <w:rPr>
          <w:rFonts w:ascii="Times New Roman" w:hAnsi="Times New Roman"/>
          <w:lang w:val="en-US"/>
        </w:rPr>
        <w:t xml:space="preserve">Jahn G. Meiji ceramics: The art of Japanese export porcelain, 1868-1912. </w:t>
      </w:r>
      <w:r>
        <w:rPr>
          <w:rFonts w:ascii="Times New Roman" w:hAnsi="Times New Roman"/>
          <w:lang w:val="en-US"/>
        </w:rPr>
        <w:t xml:space="preserve"> </w:t>
      </w:r>
      <w:r w:rsidR="00B75608" w:rsidRPr="00546A51"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  <w:lang w:val="en-US"/>
        </w:rPr>
        <w:t>Arnoldche, 2005.</w:t>
      </w:r>
      <w:r w:rsidR="00B75608" w:rsidRPr="00546A51">
        <w:rPr>
          <w:rFonts w:ascii="Times New Roman" w:hAnsi="Times New Roman"/>
          <w:lang w:val="en-US"/>
        </w:rPr>
        <w:t xml:space="preserve"> -</w:t>
      </w:r>
      <w:r>
        <w:rPr>
          <w:rFonts w:ascii="Times New Roman" w:hAnsi="Times New Roman"/>
          <w:lang w:val="en-US"/>
        </w:rPr>
        <w:t xml:space="preserve"> 360 p.</w:t>
      </w:r>
    </w:p>
  </w:footnote>
  <w:footnote w:id="21">
    <w:p w:rsidR="00DF1065" w:rsidRPr="00DF1065" w:rsidRDefault="00DF1065" w:rsidP="00283564">
      <w:pPr>
        <w:pStyle w:val="a6"/>
        <w:ind w:right="-1"/>
        <w:jc w:val="both"/>
        <w:rPr>
          <w:rFonts w:ascii="Times New Roman" w:hAnsi="Times New Roman"/>
          <w:lang w:val="en-US"/>
        </w:rPr>
      </w:pPr>
      <w:r>
        <w:rPr>
          <w:rStyle w:val="a8"/>
        </w:rPr>
        <w:footnoteRef/>
      </w:r>
      <w:r w:rsidRPr="00DF1065">
        <w:rPr>
          <w:lang w:val="en-US"/>
        </w:rPr>
        <w:t xml:space="preserve"> </w:t>
      </w:r>
      <w:r w:rsidRPr="00DF1065">
        <w:rPr>
          <w:rFonts w:ascii="Times New Roman" w:hAnsi="Times New Roman"/>
          <w:lang w:val="en-US"/>
        </w:rPr>
        <w:t xml:space="preserve">Pollard C. Master Potter of Meiji Japan: Makuzu Kozan (1842-1916) and his Workshop. </w:t>
      </w:r>
      <w:r w:rsidR="00B75608" w:rsidRPr="00B75608">
        <w:rPr>
          <w:rFonts w:ascii="Times New Roman" w:hAnsi="Times New Roman"/>
          <w:lang w:val="en-US"/>
        </w:rPr>
        <w:t xml:space="preserve">- </w:t>
      </w:r>
      <w:r w:rsidRPr="00546A51">
        <w:rPr>
          <w:rFonts w:ascii="Times New Roman" w:hAnsi="Times New Roman"/>
          <w:lang w:val="en-US"/>
        </w:rPr>
        <w:t xml:space="preserve">Oxford-New York: Oxford University Press, 2002. </w:t>
      </w:r>
      <w:r w:rsidR="00B75608" w:rsidRPr="00B75608">
        <w:rPr>
          <w:rFonts w:ascii="Times New Roman" w:hAnsi="Times New Roman"/>
          <w:lang w:val="en-US"/>
        </w:rPr>
        <w:t xml:space="preserve">- </w:t>
      </w:r>
      <w:r w:rsidRPr="00546A51">
        <w:rPr>
          <w:rFonts w:ascii="Times New Roman" w:hAnsi="Times New Roman"/>
          <w:lang w:val="en-US"/>
        </w:rPr>
        <w:t xml:space="preserve">173 </w:t>
      </w:r>
      <w:r w:rsidRPr="00DF1065">
        <w:rPr>
          <w:rFonts w:ascii="Times New Roman" w:hAnsi="Times New Roman"/>
        </w:rPr>
        <w:t>р</w:t>
      </w:r>
      <w:r w:rsidRPr="00DF1065">
        <w:rPr>
          <w:rFonts w:ascii="Times New Roman" w:hAnsi="Times New Roman"/>
          <w:lang w:val="en-US"/>
        </w:rPr>
        <w:t>.</w:t>
      </w:r>
    </w:p>
    <w:p w:rsidR="00DF1065" w:rsidRPr="00DF1065" w:rsidRDefault="00DF1065" w:rsidP="00283564">
      <w:pPr>
        <w:pStyle w:val="a6"/>
        <w:rPr>
          <w:lang w:val="en-US"/>
        </w:rPr>
      </w:pPr>
      <w:r w:rsidRPr="00DF1065">
        <w:rPr>
          <w:rFonts w:ascii="Times New Roman" w:hAnsi="Times New Roman"/>
          <w:lang w:val="en-US"/>
        </w:rPr>
        <w:t>Pollard C. “</w:t>
      </w:r>
      <w:r w:rsidRPr="00DF1065">
        <w:rPr>
          <w:rFonts w:ascii="Times New Roman" w:hAnsi="Times New Roman"/>
          <w:color w:val="000000"/>
          <w:shd w:val="clear" w:color="auto" w:fill="FFFFFF"/>
          <w:lang w:val="en-US"/>
        </w:rPr>
        <w:t>Gorgeous with glitter and gold": Miyagawa Kozan and the Role of Satsuma Export Ware in the Early Meiji Ceramic Industry', in Past and Present / C. Pollard // Challenging Past and Present: the Metamorphosis of Japanese Art in the Nineteenth C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 xml:space="preserve">entury. </w:t>
      </w:r>
      <w:r w:rsidRPr="00DF1065">
        <w:rPr>
          <w:rFonts w:ascii="Times New Roman" w:hAnsi="Times New Roman"/>
          <w:color w:val="000000"/>
          <w:shd w:val="clear" w:color="auto" w:fill="FFFFFF"/>
          <w:lang w:val="en-US"/>
        </w:rPr>
        <w:t>Honolulu: University of Hawaii Press, 2006</w:t>
      </w:r>
      <w:r w:rsidRPr="00546A51">
        <w:rPr>
          <w:rFonts w:ascii="Times New Roman" w:hAnsi="Times New Roman"/>
          <w:lang w:val="en-US"/>
        </w:rPr>
        <w:t xml:space="preserve">. </w:t>
      </w:r>
      <w:r w:rsidR="00B75608" w:rsidRPr="00546A51">
        <w:rPr>
          <w:rFonts w:ascii="Times New Roman" w:hAnsi="Times New Roman"/>
          <w:lang w:val="en-US"/>
        </w:rPr>
        <w:t xml:space="preserve">- </w:t>
      </w:r>
      <w:r w:rsidRPr="00546A51">
        <w:rPr>
          <w:rFonts w:ascii="Times New Roman" w:hAnsi="Times New Roman"/>
          <w:lang w:val="en-US"/>
        </w:rPr>
        <w:t>pp. 134-150</w:t>
      </w:r>
    </w:p>
  </w:footnote>
  <w:footnote w:id="22">
    <w:p w:rsidR="00DF1065" w:rsidRPr="00DF1065" w:rsidRDefault="00DF1065" w:rsidP="00283564">
      <w:pPr>
        <w:pStyle w:val="af0"/>
        <w:spacing w:after="0" w:line="240" w:lineRule="auto"/>
        <w:ind w:left="0" w:right="-1"/>
        <w:jc w:val="both"/>
        <w:rPr>
          <w:lang w:val="en-US"/>
        </w:rPr>
      </w:pPr>
      <w:r w:rsidRPr="00DF1065">
        <w:rPr>
          <w:rStyle w:val="a8"/>
          <w:sz w:val="20"/>
          <w:szCs w:val="20"/>
        </w:rPr>
        <w:footnoteRef/>
      </w:r>
      <w:r w:rsidRPr="00DF1065">
        <w:rPr>
          <w:sz w:val="20"/>
          <w:szCs w:val="20"/>
          <w:lang w:val="en-US"/>
        </w:rPr>
        <w:t xml:space="preserve"> </w:t>
      </w:r>
      <w:r w:rsidRPr="00DF1065">
        <w:rPr>
          <w:rFonts w:ascii="Times New Roman" w:hAnsi="Times New Roman"/>
          <w:color w:val="000000"/>
          <w:sz w:val="20"/>
          <w:szCs w:val="20"/>
          <w:lang w:val="en-US"/>
        </w:rPr>
        <w:t>Impey O. The Early Porcelain kilns of Japan/ Oliver Impey. - Oxford: Clarendon press, 1996. -  156 p.</w:t>
      </w:r>
    </w:p>
  </w:footnote>
  <w:footnote w:id="23">
    <w:p w:rsidR="00DF1065" w:rsidRPr="008F6CDC" w:rsidRDefault="00DF1065" w:rsidP="00283564">
      <w:pPr>
        <w:pStyle w:val="af0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</w:rPr>
        <w:footnoteRef/>
      </w:r>
      <w:r w:rsidRPr="00DF1065">
        <w:rPr>
          <w:lang w:val="en-US"/>
        </w:rPr>
        <w:t xml:space="preserve"> </w:t>
      </w:r>
      <w:r w:rsidRPr="00DF1065">
        <w:rPr>
          <w:rFonts w:ascii="Times New Roman" w:hAnsi="Times New Roman"/>
          <w:color w:val="000000"/>
          <w:sz w:val="20"/>
          <w:szCs w:val="20"/>
          <w:lang w:val="en-US"/>
        </w:rPr>
        <w:t xml:space="preserve">Impey, O., and Fairley M. </w:t>
      </w:r>
      <w:r w:rsidRPr="00DF1065">
        <w:rPr>
          <w:rFonts w:ascii="Times New Roman" w:hAnsi="Times New Roman"/>
          <w:iCs/>
          <w:color w:val="000000"/>
          <w:sz w:val="20"/>
          <w:szCs w:val="20"/>
          <w:lang w:val="en-US"/>
        </w:rPr>
        <w:t xml:space="preserve">The Nasser D. Khalili Collection of Japanese Art: Meiji no Takara / Treasures of Imperial Japan, </w:t>
      </w:r>
      <w:r w:rsidR="00B75608" w:rsidRPr="00B75608">
        <w:rPr>
          <w:rFonts w:ascii="Times New Roman" w:hAnsi="Times New Roman"/>
          <w:color w:val="000000"/>
          <w:sz w:val="20"/>
          <w:szCs w:val="20"/>
          <w:lang w:val="en-US"/>
        </w:rPr>
        <w:t>5</w:t>
      </w:r>
      <w:r w:rsidRPr="00DF1065">
        <w:rPr>
          <w:rFonts w:ascii="Times New Roman" w:hAnsi="Times New Roman"/>
          <w:color w:val="000000"/>
          <w:sz w:val="20"/>
          <w:szCs w:val="20"/>
          <w:lang w:val="en-US"/>
        </w:rPr>
        <w:t xml:space="preserve"> vol. London</w:t>
      </w:r>
      <w:r w:rsidRPr="008F6CDC">
        <w:rPr>
          <w:rFonts w:ascii="Times New Roman" w:hAnsi="Times New Roman"/>
          <w:color w:val="000000"/>
          <w:sz w:val="20"/>
          <w:szCs w:val="20"/>
        </w:rPr>
        <w:t>, 1995</w:t>
      </w:r>
      <w:r w:rsidR="00B75608" w:rsidRPr="008F6CDC">
        <w:rPr>
          <w:rFonts w:ascii="Times New Roman" w:hAnsi="Times New Roman"/>
          <w:color w:val="000000"/>
          <w:sz w:val="20"/>
          <w:szCs w:val="20"/>
        </w:rPr>
        <w:t xml:space="preserve">. – 300 </w:t>
      </w:r>
      <w:r w:rsidR="00B75608">
        <w:rPr>
          <w:rFonts w:ascii="Times New Roman" w:hAnsi="Times New Roman"/>
          <w:color w:val="000000"/>
          <w:sz w:val="20"/>
          <w:szCs w:val="20"/>
        </w:rPr>
        <w:t>р</w:t>
      </w:r>
      <w:r w:rsidR="00B75608" w:rsidRPr="008F6CDC">
        <w:rPr>
          <w:rFonts w:ascii="Times New Roman" w:hAnsi="Times New Roman"/>
          <w:color w:val="000000"/>
          <w:sz w:val="20"/>
          <w:szCs w:val="20"/>
        </w:rPr>
        <w:t>.</w:t>
      </w:r>
    </w:p>
  </w:footnote>
  <w:footnote w:id="24">
    <w:p w:rsidR="007F4E3A" w:rsidRPr="008F6CDC" w:rsidRDefault="007F4E3A" w:rsidP="00283564">
      <w:pPr>
        <w:pStyle w:val="af0"/>
        <w:tabs>
          <w:tab w:val="left" w:pos="1134"/>
        </w:tabs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7F4E3A">
        <w:rPr>
          <w:rStyle w:val="a8"/>
          <w:sz w:val="20"/>
          <w:szCs w:val="20"/>
        </w:rPr>
        <w:footnoteRef/>
      </w:r>
      <w:r w:rsidRPr="008F6CDC">
        <w:rPr>
          <w:sz w:val="20"/>
          <w:szCs w:val="20"/>
        </w:rPr>
        <w:t xml:space="preserve"> </w:t>
      </w:r>
      <w:r w:rsidRPr="007F4E3A">
        <w:rPr>
          <w:rFonts w:ascii="Times New Roman" w:hAnsi="Times New Roman"/>
          <w:sz w:val="20"/>
          <w:szCs w:val="20"/>
        </w:rPr>
        <w:t>Раку</w:t>
      </w:r>
      <w:r w:rsidRPr="008F6CDC">
        <w:rPr>
          <w:rFonts w:ascii="Times New Roman" w:hAnsi="Times New Roman"/>
          <w:sz w:val="20"/>
          <w:szCs w:val="20"/>
        </w:rPr>
        <w:t xml:space="preserve"> </w:t>
      </w:r>
      <w:r w:rsidRPr="007F4E3A">
        <w:rPr>
          <w:rFonts w:ascii="Times New Roman" w:hAnsi="Times New Roman"/>
          <w:sz w:val="20"/>
          <w:szCs w:val="20"/>
        </w:rPr>
        <w:t>Китидзаэмон</w:t>
      </w:r>
      <w:r w:rsidRPr="008F6CDC">
        <w:rPr>
          <w:rFonts w:ascii="Times New Roman" w:hAnsi="Times New Roman"/>
          <w:sz w:val="20"/>
          <w:szCs w:val="20"/>
        </w:rPr>
        <w:t xml:space="preserve">. </w:t>
      </w:r>
      <w:r w:rsidRPr="007F4E3A">
        <w:rPr>
          <w:rFonts w:ascii="Times New Roman" w:hAnsi="Times New Roman"/>
          <w:sz w:val="20"/>
          <w:szCs w:val="20"/>
        </w:rPr>
        <w:t>Раку</w:t>
      </w:r>
      <w:r w:rsidRPr="008F6CDC">
        <w:rPr>
          <w:rFonts w:ascii="Times New Roman" w:hAnsi="Times New Roman"/>
          <w:sz w:val="20"/>
          <w:szCs w:val="20"/>
        </w:rPr>
        <w:t xml:space="preserve"> </w:t>
      </w:r>
      <w:r w:rsidRPr="007F4E3A">
        <w:rPr>
          <w:rFonts w:ascii="Times New Roman" w:hAnsi="Times New Roman"/>
          <w:sz w:val="20"/>
          <w:szCs w:val="20"/>
        </w:rPr>
        <w:t>тяван</w:t>
      </w:r>
      <w:r w:rsidRPr="008F6CDC">
        <w:rPr>
          <w:rFonts w:ascii="Times New Roman" w:hAnsi="Times New Roman"/>
          <w:sz w:val="20"/>
          <w:szCs w:val="20"/>
        </w:rPr>
        <w:t>-</w:t>
      </w:r>
      <w:r w:rsidRPr="007F4E3A">
        <w:rPr>
          <w:rFonts w:ascii="Times New Roman" w:hAnsi="Times New Roman"/>
          <w:sz w:val="20"/>
          <w:szCs w:val="20"/>
        </w:rPr>
        <w:t>но</w:t>
      </w:r>
      <w:r w:rsidRPr="008F6CDC">
        <w:rPr>
          <w:rFonts w:ascii="Times New Roman" w:hAnsi="Times New Roman"/>
          <w:sz w:val="20"/>
          <w:szCs w:val="20"/>
        </w:rPr>
        <w:t xml:space="preserve"> 400-</w:t>
      </w:r>
      <w:r w:rsidRPr="007F4E3A">
        <w:rPr>
          <w:rFonts w:ascii="Times New Roman" w:hAnsi="Times New Roman"/>
          <w:sz w:val="20"/>
          <w:szCs w:val="20"/>
        </w:rPr>
        <w:t>нэн</w:t>
      </w:r>
      <w:r w:rsidRPr="008F6CDC">
        <w:rPr>
          <w:rFonts w:ascii="Times New Roman" w:hAnsi="Times New Roman"/>
          <w:sz w:val="20"/>
          <w:szCs w:val="20"/>
        </w:rPr>
        <w:t xml:space="preserve"> – </w:t>
      </w:r>
      <w:r w:rsidRPr="007F4E3A">
        <w:rPr>
          <w:rFonts w:ascii="Times New Roman" w:hAnsi="Times New Roman"/>
          <w:sz w:val="20"/>
          <w:szCs w:val="20"/>
        </w:rPr>
        <w:t>дэнто</w:t>
      </w:r>
      <w:r w:rsidRPr="008F6CDC">
        <w:rPr>
          <w:rFonts w:ascii="Times New Roman" w:hAnsi="Times New Roman"/>
          <w:sz w:val="20"/>
          <w:szCs w:val="20"/>
        </w:rPr>
        <w:t xml:space="preserve">: </w:t>
      </w:r>
      <w:r w:rsidRPr="007F4E3A">
        <w:rPr>
          <w:rFonts w:ascii="Times New Roman" w:hAnsi="Times New Roman"/>
          <w:sz w:val="20"/>
          <w:szCs w:val="20"/>
        </w:rPr>
        <w:t>то</w:t>
      </w:r>
      <w:r w:rsidRPr="008F6CDC">
        <w:rPr>
          <w:rFonts w:ascii="Times New Roman" w:hAnsi="Times New Roman"/>
          <w:sz w:val="20"/>
          <w:szCs w:val="20"/>
        </w:rPr>
        <w:t xml:space="preserve"> </w:t>
      </w:r>
      <w:r w:rsidRPr="007F4E3A">
        <w:rPr>
          <w:rFonts w:ascii="Times New Roman" w:hAnsi="Times New Roman"/>
          <w:sz w:val="20"/>
          <w:szCs w:val="20"/>
        </w:rPr>
        <w:t>со</w:t>
      </w:r>
      <w:r w:rsidRPr="008F6CDC">
        <w:rPr>
          <w:rFonts w:ascii="Times New Roman" w:hAnsi="Times New Roman"/>
          <w:sz w:val="20"/>
          <w:szCs w:val="20"/>
        </w:rPr>
        <w:t>:</w:t>
      </w:r>
      <w:r w:rsidRPr="007F4E3A">
        <w:rPr>
          <w:rFonts w:ascii="Times New Roman" w:hAnsi="Times New Roman"/>
          <w:sz w:val="20"/>
          <w:szCs w:val="20"/>
        </w:rPr>
        <w:t>дзо</w:t>
      </w:r>
      <w:r w:rsidRPr="008F6CDC">
        <w:rPr>
          <w:rFonts w:ascii="Times New Roman" w:hAnsi="Times New Roman"/>
          <w:sz w:val="20"/>
          <w:szCs w:val="20"/>
        </w:rPr>
        <w:t xml:space="preserve">: (400 </w:t>
      </w:r>
      <w:r w:rsidRPr="007F4E3A">
        <w:rPr>
          <w:rFonts w:ascii="Times New Roman" w:hAnsi="Times New Roman"/>
          <w:sz w:val="20"/>
          <w:szCs w:val="20"/>
        </w:rPr>
        <w:t>лет</w:t>
      </w:r>
      <w:r w:rsidRPr="008F6CDC">
        <w:rPr>
          <w:rFonts w:ascii="Times New Roman" w:hAnsi="Times New Roman"/>
          <w:sz w:val="20"/>
          <w:szCs w:val="20"/>
        </w:rPr>
        <w:t xml:space="preserve"> </w:t>
      </w:r>
      <w:r w:rsidRPr="007F4E3A">
        <w:rPr>
          <w:rFonts w:ascii="Times New Roman" w:hAnsi="Times New Roman"/>
          <w:sz w:val="20"/>
          <w:szCs w:val="20"/>
        </w:rPr>
        <w:t>чайных</w:t>
      </w:r>
      <w:r w:rsidRPr="008F6CDC">
        <w:rPr>
          <w:rFonts w:ascii="Times New Roman" w:hAnsi="Times New Roman"/>
          <w:sz w:val="20"/>
          <w:szCs w:val="20"/>
        </w:rPr>
        <w:t xml:space="preserve"> </w:t>
      </w:r>
      <w:r w:rsidRPr="007F4E3A">
        <w:rPr>
          <w:rFonts w:ascii="Times New Roman" w:hAnsi="Times New Roman"/>
          <w:sz w:val="20"/>
          <w:szCs w:val="20"/>
        </w:rPr>
        <w:t>чаш</w:t>
      </w:r>
      <w:r w:rsidRPr="008F6CD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Раку</w:t>
      </w:r>
      <w:r w:rsidRPr="008F6CDC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традиция</w:t>
      </w:r>
      <w:r w:rsidRPr="008F6CD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Pr="008F6CD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творчество</w:t>
      </w:r>
      <w:r w:rsidRPr="008F6CDC">
        <w:rPr>
          <w:rFonts w:ascii="Times New Roman" w:hAnsi="Times New Roman"/>
          <w:sz w:val="20"/>
          <w:szCs w:val="20"/>
        </w:rPr>
        <w:t xml:space="preserve">). </w:t>
      </w:r>
      <w:r w:rsidR="00B75608" w:rsidRPr="008F6CDC">
        <w:rPr>
          <w:rFonts w:ascii="Times New Roman" w:hAnsi="Times New Roman"/>
          <w:sz w:val="20"/>
          <w:szCs w:val="20"/>
        </w:rPr>
        <w:t xml:space="preserve">- </w:t>
      </w:r>
      <w:r w:rsidRPr="007F4E3A">
        <w:rPr>
          <w:rFonts w:ascii="Times New Roman" w:hAnsi="Times New Roman"/>
          <w:sz w:val="20"/>
          <w:szCs w:val="20"/>
        </w:rPr>
        <w:t>Киото</w:t>
      </w:r>
      <w:r w:rsidRPr="008F6CDC">
        <w:rPr>
          <w:rFonts w:ascii="Times New Roman" w:hAnsi="Times New Roman"/>
          <w:sz w:val="20"/>
          <w:szCs w:val="20"/>
        </w:rPr>
        <w:t xml:space="preserve">: </w:t>
      </w:r>
      <w:r w:rsidRPr="007F4E3A">
        <w:rPr>
          <w:rFonts w:ascii="Times New Roman" w:hAnsi="Times New Roman"/>
          <w:sz w:val="20"/>
          <w:szCs w:val="20"/>
        </w:rPr>
        <w:t>Раку</w:t>
      </w:r>
      <w:r w:rsidRPr="008F6CDC">
        <w:rPr>
          <w:rFonts w:ascii="Times New Roman" w:hAnsi="Times New Roman"/>
          <w:sz w:val="20"/>
          <w:szCs w:val="20"/>
        </w:rPr>
        <w:t xml:space="preserve"> </w:t>
      </w:r>
      <w:r w:rsidRPr="007F4E3A">
        <w:rPr>
          <w:rFonts w:ascii="Times New Roman" w:hAnsi="Times New Roman"/>
          <w:sz w:val="20"/>
          <w:szCs w:val="20"/>
        </w:rPr>
        <w:t>бидзюцукан</w:t>
      </w:r>
      <w:r w:rsidRPr="008F6CDC">
        <w:rPr>
          <w:rFonts w:ascii="Times New Roman" w:hAnsi="Times New Roman"/>
          <w:sz w:val="20"/>
          <w:szCs w:val="20"/>
        </w:rPr>
        <w:t xml:space="preserve"> , 1998. – 289 </w:t>
      </w:r>
      <w:r>
        <w:rPr>
          <w:rFonts w:ascii="Times New Roman" w:hAnsi="Times New Roman"/>
          <w:sz w:val="20"/>
          <w:szCs w:val="20"/>
        </w:rPr>
        <w:t>с</w:t>
      </w:r>
      <w:r w:rsidRPr="008F6CDC">
        <w:rPr>
          <w:rFonts w:ascii="Times New Roman" w:hAnsi="Times New Roman"/>
          <w:sz w:val="20"/>
          <w:szCs w:val="20"/>
        </w:rPr>
        <w:t xml:space="preserve">. </w:t>
      </w:r>
      <w:r w:rsidR="001A6892" w:rsidRPr="008F6CDC">
        <w:rPr>
          <w:rFonts w:ascii="Times New Roman" w:hAnsi="Times New Roman"/>
          <w:sz w:val="20"/>
          <w:szCs w:val="20"/>
        </w:rPr>
        <w:t>(</w:t>
      </w:r>
      <w:r w:rsidR="001A6892" w:rsidRPr="007F4E3A">
        <w:rPr>
          <w:rFonts w:ascii="Times New Roman" w:hAnsi="Times New Roman"/>
          <w:sz w:val="20"/>
          <w:szCs w:val="20"/>
        </w:rPr>
        <w:t>樂吉左衞門</w:t>
      </w:r>
      <w:r w:rsidRPr="008F6CDC">
        <w:rPr>
          <w:rFonts w:ascii="Times New Roman" w:hAnsi="Times New Roman"/>
          <w:sz w:val="20"/>
          <w:szCs w:val="20"/>
        </w:rPr>
        <w:t xml:space="preserve">. </w:t>
      </w:r>
      <w:r w:rsidRPr="007F4E3A">
        <w:rPr>
          <w:rFonts w:ascii="Times New Roman" w:hAnsi="Times New Roman"/>
          <w:sz w:val="20"/>
          <w:szCs w:val="20"/>
        </w:rPr>
        <w:t>楽茶碗の四</w:t>
      </w:r>
      <w:r w:rsidRPr="008F6CDC">
        <w:rPr>
          <w:rFonts w:ascii="Times New Roman" w:hAnsi="Times New Roman"/>
          <w:sz w:val="20"/>
          <w:szCs w:val="20"/>
        </w:rPr>
        <w:t>００</w:t>
      </w:r>
      <w:r w:rsidRPr="007F4E3A">
        <w:rPr>
          <w:rFonts w:ascii="Times New Roman" w:hAnsi="Times New Roman"/>
          <w:sz w:val="20"/>
          <w:szCs w:val="20"/>
        </w:rPr>
        <w:t>年</w:t>
      </w:r>
      <w:r w:rsidRPr="008F6CDC">
        <w:rPr>
          <w:rFonts w:ascii="Times New Roman" w:hAnsi="Times New Roman"/>
          <w:sz w:val="20"/>
          <w:szCs w:val="20"/>
        </w:rPr>
        <w:t>―</w:t>
      </w:r>
      <w:r w:rsidRPr="007F4E3A">
        <w:rPr>
          <w:rFonts w:ascii="Times New Roman" w:hAnsi="Times New Roman"/>
          <w:sz w:val="20"/>
          <w:szCs w:val="20"/>
        </w:rPr>
        <w:t>伝統と創造</w:t>
      </w:r>
      <w:r w:rsidRPr="008F6CDC">
        <w:rPr>
          <w:rFonts w:ascii="Times New Roman" w:hAnsi="Times New Roman"/>
          <w:sz w:val="20"/>
          <w:szCs w:val="20"/>
        </w:rPr>
        <w:t>)</w:t>
      </w:r>
    </w:p>
    <w:p w:rsidR="007F4E3A" w:rsidRPr="007F4E3A" w:rsidRDefault="007F4E3A" w:rsidP="00283564">
      <w:pPr>
        <w:pStyle w:val="af0"/>
        <w:tabs>
          <w:tab w:val="left" w:pos="1134"/>
        </w:tabs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7F4E3A">
        <w:rPr>
          <w:rFonts w:ascii="Times New Roman" w:hAnsi="Times New Roman"/>
          <w:sz w:val="20"/>
          <w:szCs w:val="20"/>
        </w:rPr>
        <w:t>Раку Китидзаэмон. Ракусидай-о какудайго тони кайсэцу (Раку Китидзаэмон. Обозрение поколений дина</w:t>
      </w:r>
      <w:r>
        <w:rPr>
          <w:rFonts w:ascii="Times New Roman" w:hAnsi="Times New Roman"/>
          <w:sz w:val="20"/>
          <w:szCs w:val="20"/>
        </w:rPr>
        <w:t xml:space="preserve">стии Раку). </w:t>
      </w:r>
      <w:r w:rsidR="00B75608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Киото: Раку бидзюцукан, 1999. </w:t>
      </w:r>
      <w:r w:rsidR="00B75608">
        <w:rPr>
          <w:rFonts w:ascii="Times New Roman" w:hAnsi="Times New Roman"/>
          <w:sz w:val="20"/>
          <w:szCs w:val="20"/>
        </w:rPr>
        <w:t xml:space="preserve">- </w:t>
      </w:r>
      <w:r w:rsidR="001A6892">
        <w:rPr>
          <w:rFonts w:ascii="Times New Roman" w:hAnsi="Times New Roman"/>
          <w:sz w:val="20"/>
          <w:szCs w:val="20"/>
        </w:rPr>
        <w:t>327 с. (</w:t>
      </w:r>
      <w:r w:rsidRPr="007F4E3A">
        <w:rPr>
          <w:rFonts w:ascii="Times New Roman" w:hAnsi="Times New Roman"/>
          <w:sz w:val="20"/>
          <w:szCs w:val="20"/>
        </w:rPr>
        <w:t>樂吉左衞門</w:t>
      </w:r>
      <w:r w:rsidRPr="007F4E3A">
        <w:rPr>
          <w:rFonts w:ascii="Times New Roman" w:hAnsi="Times New Roman"/>
          <w:sz w:val="20"/>
          <w:szCs w:val="20"/>
        </w:rPr>
        <w:t xml:space="preserve">. </w:t>
      </w:r>
      <w:r w:rsidRPr="007F4E3A">
        <w:rPr>
          <w:rFonts w:ascii="Times New Roman" w:hAnsi="Times New Roman"/>
          <w:sz w:val="20"/>
          <w:szCs w:val="20"/>
        </w:rPr>
        <w:t>樂歴代を各代ごとに解説</w:t>
      </w:r>
      <w:r w:rsidRPr="007F4E3A">
        <w:rPr>
          <w:rFonts w:ascii="Times New Roman" w:hAnsi="Times New Roman"/>
          <w:sz w:val="20"/>
          <w:szCs w:val="20"/>
        </w:rPr>
        <w:t xml:space="preserve">) </w:t>
      </w:r>
    </w:p>
    <w:p w:rsidR="007F4E3A" w:rsidRPr="007F4E3A" w:rsidRDefault="007F4E3A" w:rsidP="00283564">
      <w:pPr>
        <w:pStyle w:val="af0"/>
        <w:tabs>
          <w:tab w:val="left" w:pos="1134"/>
        </w:tabs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7F4E3A">
        <w:rPr>
          <w:rFonts w:ascii="Times New Roman" w:hAnsi="Times New Roman"/>
          <w:sz w:val="20"/>
          <w:szCs w:val="20"/>
        </w:rPr>
        <w:t>Раку Китидзаэмон. Раку-яки-но гихо: то бигаку-о сё:сай-ни  кайсэцу  (Искусство керамики Раку и пояснения к её  эстетическим особенностям Рак</w:t>
      </w:r>
      <w:r>
        <w:rPr>
          <w:rFonts w:ascii="Times New Roman" w:hAnsi="Times New Roman"/>
          <w:sz w:val="20"/>
          <w:szCs w:val="20"/>
        </w:rPr>
        <w:t>)</w:t>
      </w:r>
      <w:r w:rsidRPr="007F4E3A">
        <w:rPr>
          <w:rFonts w:ascii="Times New Roman" w:hAnsi="Times New Roman"/>
          <w:sz w:val="20"/>
          <w:szCs w:val="20"/>
        </w:rPr>
        <w:t xml:space="preserve">. </w:t>
      </w:r>
      <w:r w:rsidR="00B75608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Киото: Раку бидзюцукан, 2001. </w:t>
      </w:r>
      <w:r w:rsidR="00B75608">
        <w:rPr>
          <w:rFonts w:ascii="Times New Roman" w:hAnsi="Times New Roman"/>
          <w:sz w:val="20"/>
          <w:szCs w:val="20"/>
        </w:rPr>
        <w:t xml:space="preserve">- </w:t>
      </w:r>
      <w:r w:rsidRPr="007F4E3A">
        <w:rPr>
          <w:rFonts w:ascii="Times New Roman" w:hAnsi="Times New Roman"/>
          <w:sz w:val="20"/>
          <w:szCs w:val="20"/>
        </w:rPr>
        <w:t>140 с. (</w:t>
      </w:r>
      <w:r w:rsidRPr="007F4E3A">
        <w:rPr>
          <w:rFonts w:ascii="Times New Roman" w:hAnsi="Times New Roman"/>
          <w:sz w:val="20"/>
          <w:szCs w:val="20"/>
        </w:rPr>
        <w:t>樂吉左衞門</w:t>
      </w:r>
      <w:r w:rsidRPr="007F4E3A">
        <w:rPr>
          <w:rFonts w:ascii="Times New Roman" w:hAnsi="Times New Roman"/>
          <w:sz w:val="20"/>
          <w:szCs w:val="20"/>
        </w:rPr>
        <w:t xml:space="preserve">. </w:t>
      </w:r>
      <w:r w:rsidRPr="007F4E3A">
        <w:rPr>
          <w:rFonts w:ascii="Times New Roman" w:hAnsi="Times New Roman"/>
          <w:sz w:val="20"/>
          <w:szCs w:val="20"/>
        </w:rPr>
        <w:t>楽焼の技法と美学を詳細に解説</w:t>
      </w:r>
      <w:r w:rsidRPr="007F4E3A">
        <w:rPr>
          <w:rFonts w:ascii="Times New Roman" w:hAnsi="Times New Roman"/>
          <w:sz w:val="20"/>
          <w:szCs w:val="20"/>
        </w:rPr>
        <w:t>)</w:t>
      </w:r>
    </w:p>
    <w:p w:rsidR="007F4E3A" w:rsidRDefault="007F4E3A" w:rsidP="00283564">
      <w:pPr>
        <w:pStyle w:val="af0"/>
        <w:tabs>
          <w:tab w:val="left" w:pos="1134"/>
        </w:tabs>
        <w:spacing w:after="0" w:line="240" w:lineRule="auto"/>
        <w:ind w:left="0" w:right="-2"/>
        <w:jc w:val="both"/>
      </w:pPr>
      <w:r w:rsidRPr="007F4E3A">
        <w:rPr>
          <w:rFonts w:ascii="Times New Roman" w:hAnsi="Times New Roman"/>
          <w:sz w:val="20"/>
          <w:szCs w:val="20"/>
        </w:rPr>
        <w:t xml:space="preserve">Раку Китидзаэмон. Тё:дзиро: 400-икикинэн (Тёдзиро: </w:t>
      </w:r>
      <w:r>
        <w:rPr>
          <w:rFonts w:ascii="Times New Roman" w:hAnsi="Times New Roman"/>
          <w:sz w:val="20"/>
          <w:szCs w:val="20"/>
        </w:rPr>
        <w:t>к 400-летию смерти мастера)</w:t>
      </w:r>
      <w:r w:rsidRPr="007F4E3A">
        <w:rPr>
          <w:rFonts w:ascii="Times New Roman" w:hAnsi="Times New Roman"/>
          <w:sz w:val="20"/>
          <w:szCs w:val="20"/>
        </w:rPr>
        <w:t xml:space="preserve">. </w:t>
      </w:r>
      <w:r w:rsidR="00B75608">
        <w:rPr>
          <w:rFonts w:ascii="Times New Roman" w:hAnsi="Times New Roman"/>
          <w:sz w:val="20"/>
          <w:szCs w:val="20"/>
        </w:rPr>
        <w:t xml:space="preserve">- </w:t>
      </w:r>
      <w:r w:rsidRPr="007F4E3A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иото: Раку бидзюцукан, 1988. </w:t>
      </w:r>
      <w:r w:rsidR="00B75608">
        <w:rPr>
          <w:rFonts w:ascii="Times New Roman" w:hAnsi="Times New Roman"/>
          <w:sz w:val="20"/>
          <w:szCs w:val="20"/>
        </w:rPr>
        <w:t xml:space="preserve">- </w:t>
      </w:r>
      <w:r w:rsidRPr="007F4E3A">
        <w:rPr>
          <w:rFonts w:ascii="Times New Roman" w:hAnsi="Times New Roman"/>
          <w:sz w:val="20"/>
          <w:szCs w:val="20"/>
        </w:rPr>
        <w:t>240 с. (</w:t>
      </w:r>
      <w:r w:rsidRPr="007F4E3A">
        <w:rPr>
          <w:rFonts w:ascii="Times New Roman" w:hAnsi="Times New Roman"/>
          <w:sz w:val="20"/>
          <w:szCs w:val="20"/>
        </w:rPr>
        <w:t>樂吉左衞門</w:t>
      </w:r>
      <w:r w:rsidRPr="007F4E3A">
        <w:rPr>
          <w:rFonts w:ascii="Times New Roman" w:hAnsi="Times New Roman"/>
          <w:sz w:val="20"/>
          <w:szCs w:val="20"/>
        </w:rPr>
        <w:t xml:space="preserve">. </w:t>
      </w:r>
      <w:r w:rsidRPr="007F4E3A">
        <w:rPr>
          <w:rFonts w:ascii="Times New Roman" w:hAnsi="Times New Roman"/>
          <w:sz w:val="20"/>
          <w:szCs w:val="20"/>
        </w:rPr>
        <w:t>長次郎</w:t>
      </w:r>
      <w:r w:rsidRPr="007F4E3A">
        <w:rPr>
          <w:rFonts w:ascii="Times New Roman" w:hAnsi="Times New Roman"/>
          <w:sz w:val="20"/>
          <w:szCs w:val="20"/>
        </w:rPr>
        <w:t>400</w:t>
      </w:r>
      <w:r w:rsidRPr="007F4E3A">
        <w:rPr>
          <w:rFonts w:ascii="Times New Roman" w:hAnsi="Times New Roman"/>
          <w:sz w:val="20"/>
          <w:szCs w:val="20"/>
        </w:rPr>
        <w:t>年忌記念</w:t>
      </w:r>
      <w:r w:rsidRPr="007F4E3A">
        <w:rPr>
          <w:rFonts w:ascii="Times New Roman" w:hAnsi="Times New Roman"/>
          <w:sz w:val="20"/>
          <w:szCs w:val="20"/>
        </w:rPr>
        <w:t>)</w:t>
      </w:r>
      <w:r w:rsidRPr="00CD4B49">
        <w:rPr>
          <w:rFonts w:ascii="Times New Roman" w:hAnsi="Times New Roman"/>
          <w:sz w:val="28"/>
          <w:szCs w:val="28"/>
        </w:rPr>
        <w:t xml:space="preserve"> </w:t>
      </w:r>
    </w:p>
  </w:footnote>
  <w:footnote w:id="25">
    <w:p w:rsidR="009064C6" w:rsidRPr="00283564" w:rsidRDefault="009064C6" w:rsidP="00283564">
      <w:pPr>
        <w:pStyle w:val="a6"/>
        <w:tabs>
          <w:tab w:val="left" w:pos="1134"/>
        </w:tabs>
        <w:ind w:right="-2"/>
        <w:jc w:val="both"/>
        <w:rPr>
          <w:rFonts w:ascii="Times New Roman" w:hAnsi="Times New Roman"/>
        </w:rPr>
      </w:pPr>
      <w:r w:rsidRPr="009064C6">
        <w:rPr>
          <w:rStyle w:val="a8"/>
        </w:rPr>
        <w:footnoteRef/>
      </w:r>
      <w:r w:rsidRPr="009064C6">
        <w:t xml:space="preserve"> </w:t>
      </w:r>
      <w:r w:rsidRPr="009064C6">
        <w:rPr>
          <w:rFonts w:ascii="Times New Roman" w:hAnsi="Times New Roman"/>
        </w:rPr>
        <w:t>Сацума-яки: Момояма кара гэндай э рэкиситэн</w:t>
      </w:r>
      <w:r w:rsidRPr="009064C6">
        <w:rPr>
          <w:rFonts w:ascii="Times New Roman" w:hAnsi="Times New Roman"/>
        </w:rPr>
        <w:t xml:space="preserve">　</w:t>
      </w:r>
      <w:r w:rsidRPr="009064C6">
        <w:rPr>
          <w:rFonts w:ascii="Times New Roman" w:hAnsi="Times New Roman"/>
        </w:rPr>
        <w:t xml:space="preserve">(Керамика Сацума: династия Дзюкан от периода Момояма до наших дней). </w:t>
      </w:r>
      <w:r w:rsidR="00B75608">
        <w:rPr>
          <w:rFonts w:ascii="Times New Roman" w:hAnsi="Times New Roman"/>
        </w:rPr>
        <w:t xml:space="preserve">- </w:t>
      </w:r>
      <w:r w:rsidRPr="009064C6">
        <w:rPr>
          <w:rFonts w:ascii="Times New Roman" w:hAnsi="Times New Roman"/>
        </w:rPr>
        <w:t>Токио</w:t>
      </w:r>
      <w:r w:rsidRPr="00B75608">
        <w:rPr>
          <w:rFonts w:ascii="Times New Roman" w:hAnsi="Times New Roman"/>
        </w:rPr>
        <w:t>, 2011.</w:t>
      </w:r>
      <w:r w:rsidR="00B75608">
        <w:rPr>
          <w:rFonts w:ascii="Times New Roman" w:hAnsi="Times New Roman"/>
        </w:rPr>
        <w:t xml:space="preserve"> -</w:t>
      </w:r>
      <w:r w:rsidRPr="00B75608">
        <w:rPr>
          <w:rFonts w:ascii="Times New Roman" w:hAnsi="Times New Roman"/>
        </w:rPr>
        <w:t xml:space="preserve"> 229 </w:t>
      </w:r>
      <w:r w:rsidRPr="009064C6">
        <w:rPr>
          <w:rFonts w:ascii="Times New Roman" w:hAnsi="Times New Roman"/>
        </w:rPr>
        <w:t>с</w:t>
      </w:r>
      <w:r w:rsidRPr="00B75608">
        <w:rPr>
          <w:rFonts w:ascii="Times New Roman" w:hAnsi="Times New Roman"/>
        </w:rPr>
        <w:t>. (</w:t>
      </w:r>
      <w:r w:rsidRPr="009064C6">
        <w:rPr>
          <w:rFonts w:ascii="Times New Roman" w:hAnsi="Times New Roman"/>
        </w:rPr>
        <w:t>薩摩焼</w:t>
      </w:r>
      <w:r w:rsidRPr="00B75608">
        <w:rPr>
          <w:rFonts w:ascii="Times New Roman" w:hAnsi="Times New Roman"/>
        </w:rPr>
        <w:t>：</w:t>
      </w:r>
      <w:r w:rsidRPr="009064C6">
        <w:rPr>
          <w:rFonts w:ascii="Times New Roman" w:hAnsi="Times New Roman"/>
        </w:rPr>
        <w:t>桃山から現代へ歴代壽官展</w:t>
      </w:r>
      <w:r w:rsidRPr="00B75608">
        <w:rPr>
          <w:rFonts w:ascii="Times New Roman" w:hAnsi="Times New Roman"/>
        </w:rPr>
        <w:t>)</w:t>
      </w:r>
    </w:p>
  </w:footnote>
  <w:footnote w:id="26">
    <w:p w:rsidR="00283564" w:rsidRPr="00283564" w:rsidRDefault="00283564" w:rsidP="00146960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283564">
        <w:rPr>
          <w:rStyle w:val="a8"/>
          <w:sz w:val="20"/>
          <w:szCs w:val="20"/>
        </w:rPr>
        <w:footnoteRef/>
      </w:r>
      <w:r w:rsidRPr="00283564">
        <w:rPr>
          <w:sz w:val="20"/>
          <w:szCs w:val="20"/>
        </w:rPr>
        <w:t xml:space="preserve"> </w:t>
      </w:r>
      <w:r w:rsidRPr="00283564">
        <w:rPr>
          <w:rFonts w:ascii="Times New Roman" w:hAnsi="Times New Roman"/>
          <w:color w:val="000000"/>
          <w:sz w:val="20"/>
          <w:szCs w:val="20"/>
        </w:rPr>
        <w:t>Ксенофонтова Р. А. Коллекция японской керамики и фарфора второй половины XIX -</w:t>
      </w:r>
      <w:r>
        <w:rPr>
          <w:rFonts w:ascii="Times New Roman" w:hAnsi="Times New Roman"/>
          <w:color w:val="000000"/>
          <w:sz w:val="20"/>
          <w:szCs w:val="20"/>
        </w:rPr>
        <w:t xml:space="preserve"> первой трети XX столетия в МАЭ</w:t>
      </w:r>
      <w:r w:rsidRPr="00283564">
        <w:rPr>
          <w:rFonts w:ascii="Times New Roman" w:hAnsi="Times New Roman"/>
          <w:color w:val="000000"/>
          <w:sz w:val="20"/>
          <w:szCs w:val="20"/>
        </w:rPr>
        <w:t>// Культура народов Зарубежн</w:t>
      </w:r>
      <w:r>
        <w:rPr>
          <w:rFonts w:ascii="Times New Roman" w:hAnsi="Times New Roman"/>
          <w:color w:val="000000"/>
          <w:sz w:val="20"/>
          <w:szCs w:val="20"/>
        </w:rPr>
        <w:t>ой Азии. - т.29. – Л. 1973. - С</w:t>
      </w:r>
      <w:r w:rsidRPr="00283564">
        <w:rPr>
          <w:rFonts w:ascii="Times New Roman" w:hAnsi="Times New Roman"/>
          <w:color w:val="000000"/>
          <w:sz w:val="20"/>
          <w:szCs w:val="20"/>
        </w:rPr>
        <w:t xml:space="preserve">. 95-131 </w:t>
      </w:r>
    </w:p>
    <w:p w:rsidR="00283564" w:rsidRPr="00283564" w:rsidRDefault="00283564" w:rsidP="00146960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283564">
        <w:rPr>
          <w:rFonts w:ascii="Times New Roman" w:hAnsi="Times New Roman"/>
          <w:color w:val="000000"/>
          <w:sz w:val="20"/>
          <w:szCs w:val="20"/>
        </w:rPr>
        <w:t>Ксенофонтова Р. А. Японский фарфор и фаянс Кутани в коллекции МАЭ // Сообщения М</w:t>
      </w:r>
      <w:r>
        <w:rPr>
          <w:rFonts w:ascii="Times New Roman" w:hAnsi="Times New Roman"/>
          <w:color w:val="000000"/>
          <w:sz w:val="20"/>
          <w:szCs w:val="20"/>
        </w:rPr>
        <w:t>АЭ. - т. 23. - М.-Л., 1966. – С</w:t>
      </w:r>
      <w:r w:rsidRPr="00283564">
        <w:rPr>
          <w:rFonts w:ascii="Times New Roman" w:hAnsi="Times New Roman"/>
          <w:color w:val="000000"/>
          <w:sz w:val="20"/>
          <w:szCs w:val="20"/>
        </w:rPr>
        <w:t>.144-150</w:t>
      </w:r>
    </w:p>
    <w:p w:rsidR="00283564" w:rsidRDefault="00283564" w:rsidP="00146960">
      <w:pPr>
        <w:pStyle w:val="a6"/>
        <w:jc w:val="both"/>
      </w:pPr>
      <w:r w:rsidRPr="00283564">
        <w:rPr>
          <w:rFonts w:ascii="Times New Roman" w:hAnsi="Times New Roman"/>
        </w:rPr>
        <w:t>Ксенофонтова Р.А. Японское традиционное гончарство XIX - первой половины XX в. - М.: Наука, 1980. – 191 с.</w:t>
      </w:r>
    </w:p>
  </w:footnote>
  <w:footnote w:id="27">
    <w:p w:rsidR="007E17D7" w:rsidRPr="007E17D7" w:rsidRDefault="007E17D7" w:rsidP="00146960">
      <w:pPr>
        <w:pStyle w:val="a6"/>
        <w:jc w:val="both"/>
        <w:rPr>
          <w:rFonts w:ascii="Times New Roman" w:hAnsi="Times New Roman"/>
        </w:rPr>
      </w:pPr>
      <w:r w:rsidRPr="007E17D7">
        <w:rPr>
          <w:rStyle w:val="a8"/>
          <w:rFonts w:ascii="Times New Roman" w:hAnsi="Times New Roman"/>
        </w:rPr>
        <w:footnoteRef/>
      </w:r>
      <w:r w:rsidRPr="007E17D7">
        <w:rPr>
          <w:rFonts w:ascii="Times New Roman" w:hAnsi="Times New Roman"/>
        </w:rPr>
        <w:t xml:space="preserve"> Глухарёва О.Н. Японская керамика XVII-XIX веков: по материалам собрания Государственного музея восточных культур //Япон</w:t>
      </w:r>
      <w:r>
        <w:rPr>
          <w:rFonts w:ascii="Times New Roman" w:hAnsi="Times New Roman"/>
        </w:rPr>
        <w:t>ское искусство. - М., 1959. - С</w:t>
      </w:r>
      <w:r w:rsidRPr="007E17D7">
        <w:rPr>
          <w:rFonts w:ascii="Times New Roman" w:hAnsi="Times New Roman"/>
        </w:rPr>
        <w:t>.77- 81</w:t>
      </w:r>
    </w:p>
  </w:footnote>
  <w:footnote w:id="28">
    <w:p w:rsidR="006F442E" w:rsidRDefault="006F442E" w:rsidP="00146960">
      <w:pPr>
        <w:pStyle w:val="a6"/>
        <w:jc w:val="both"/>
      </w:pPr>
      <w:r w:rsidRPr="00146960">
        <w:rPr>
          <w:rStyle w:val="a8"/>
          <w:rFonts w:ascii="Times New Roman" w:hAnsi="Times New Roman"/>
        </w:rPr>
        <w:footnoteRef/>
      </w:r>
      <w:r w:rsidRPr="00146960">
        <w:rPr>
          <w:rFonts w:ascii="Times New Roman" w:hAnsi="Times New Roman"/>
        </w:rPr>
        <w:t xml:space="preserve"> К</w:t>
      </w:r>
      <w:r w:rsidRPr="006F442E">
        <w:rPr>
          <w:rFonts w:ascii="Times New Roman" w:hAnsi="Times New Roman"/>
        </w:rPr>
        <w:t>аневская Н.А. Традиционный японский фарфор XVII-XX вв. По материалам коллекции Государственного музея Востока. – М.: ГМИНВ, 2004. – 74 с.</w:t>
      </w:r>
    </w:p>
  </w:footnote>
  <w:footnote w:id="29">
    <w:p w:rsidR="00FD0229" w:rsidRPr="00FD0229" w:rsidRDefault="00FD0229" w:rsidP="00146960">
      <w:pPr>
        <w:pStyle w:val="a6"/>
        <w:jc w:val="both"/>
        <w:rPr>
          <w:rFonts w:ascii="Times New Roman" w:hAnsi="Times New Roman"/>
        </w:rPr>
      </w:pPr>
      <w:r w:rsidRPr="00FD0229">
        <w:rPr>
          <w:rStyle w:val="a8"/>
          <w:rFonts w:ascii="Times New Roman" w:hAnsi="Times New Roman"/>
        </w:rPr>
        <w:footnoteRef/>
      </w:r>
      <w:r w:rsidRPr="00FD0229">
        <w:rPr>
          <w:rFonts w:ascii="Times New Roman" w:hAnsi="Times New Roman"/>
        </w:rPr>
        <w:t xml:space="preserve"> </w:t>
      </w:r>
      <w:r w:rsidR="00605CAE">
        <w:rPr>
          <w:rFonts w:ascii="Times New Roman" w:hAnsi="Times New Roman"/>
        </w:rPr>
        <w:t xml:space="preserve">Ермакова Е.С. </w:t>
      </w:r>
      <w:r w:rsidRPr="00FD0229">
        <w:rPr>
          <w:rFonts w:ascii="Times New Roman" w:hAnsi="Times New Roman"/>
        </w:rPr>
        <w:t xml:space="preserve">Чай. Вино Поэзия. </w:t>
      </w:r>
      <w:r>
        <w:rPr>
          <w:rFonts w:ascii="Times New Roman" w:hAnsi="Times New Roman"/>
        </w:rPr>
        <w:t>Каталог выставки.</w:t>
      </w:r>
      <w:r w:rsidR="001469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М.</w:t>
      </w:r>
      <w:r w:rsidR="00605CAE">
        <w:rPr>
          <w:rFonts w:ascii="Times New Roman" w:hAnsi="Times New Roman"/>
        </w:rPr>
        <w:t>: ГМВ</w:t>
      </w:r>
      <w:r>
        <w:rPr>
          <w:rFonts w:ascii="Times New Roman" w:hAnsi="Times New Roman"/>
        </w:rPr>
        <w:t>, 2015. – 200 с.</w:t>
      </w:r>
    </w:p>
  </w:footnote>
  <w:footnote w:id="30">
    <w:p w:rsidR="00146960" w:rsidRPr="00146960" w:rsidRDefault="00146960" w:rsidP="001469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6960">
        <w:rPr>
          <w:rStyle w:val="a8"/>
          <w:rFonts w:ascii="Times New Roman" w:hAnsi="Times New Roman"/>
          <w:sz w:val="20"/>
          <w:szCs w:val="20"/>
        </w:rPr>
        <w:footnoteRef/>
      </w:r>
      <w:r w:rsidRPr="00146960">
        <w:rPr>
          <w:rFonts w:ascii="Times New Roman" w:hAnsi="Times New Roman"/>
          <w:sz w:val="20"/>
          <w:szCs w:val="20"/>
        </w:rPr>
        <w:t xml:space="preserve"> «Сосуд вечной радости»: японские миниатюрные чайники для чая сэнтя в собрании Эрмитажа: каталог выставки / сост. Т.Б. Арапова, А.А. Егорова; Государственный Эрмитаж. СПб.: Изд-во Гос. Эрмитажа, 2015. 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146960">
        <w:rPr>
          <w:rFonts w:ascii="Times New Roman" w:hAnsi="Times New Roman"/>
          <w:sz w:val="20"/>
          <w:szCs w:val="20"/>
        </w:rPr>
        <w:t>232 с.</w:t>
      </w:r>
    </w:p>
    <w:p w:rsidR="00146960" w:rsidRDefault="00146960" w:rsidP="00146960">
      <w:pPr>
        <w:pStyle w:val="a6"/>
        <w:jc w:val="both"/>
      </w:pPr>
    </w:p>
  </w:footnote>
  <w:footnote w:id="31">
    <w:p w:rsidR="00241D0F" w:rsidRPr="00241D0F" w:rsidRDefault="00241D0F" w:rsidP="00241D0F">
      <w:pPr>
        <w:pStyle w:val="a6"/>
        <w:jc w:val="both"/>
        <w:rPr>
          <w:rFonts w:ascii="Times New Roman" w:hAnsi="Times New Roman"/>
        </w:rPr>
      </w:pPr>
      <w:r w:rsidRPr="00241D0F">
        <w:rPr>
          <w:rStyle w:val="a8"/>
          <w:rFonts w:ascii="Times New Roman" w:hAnsi="Times New Roman"/>
        </w:rPr>
        <w:footnoteRef/>
      </w:r>
      <w:r w:rsidRPr="00241D0F">
        <w:rPr>
          <w:rFonts w:ascii="Times New Roman" w:hAnsi="Times New Roman"/>
        </w:rPr>
        <w:t xml:space="preserve"> Керамика Раку. Космос в чайной чашке: каталог выставки / науч. ред.: Т. Б</w:t>
      </w:r>
      <w:r w:rsidRPr="00241D0F">
        <w:rPr>
          <w:rFonts w:ascii="Times New Roman" w:hAnsi="Times New Roman"/>
          <w:b/>
        </w:rPr>
        <w:t xml:space="preserve">. </w:t>
      </w:r>
      <w:r w:rsidRPr="00241D0F">
        <w:rPr>
          <w:rStyle w:val="a3"/>
          <w:rFonts w:ascii="Times New Roman" w:hAnsi="Times New Roman"/>
          <w:b w:val="0"/>
        </w:rPr>
        <w:t>Арапова</w:t>
      </w:r>
      <w:r w:rsidRPr="00241D0F">
        <w:rPr>
          <w:rFonts w:ascii="Times New Roman" w:hAnsi="Times New Roman"/>
          <w:b/>
        </w:rPr>
        <w:t>,</w:t>
      </w:r>
      <w:r w:rsidRPr="00241D0F">
        <w:rPr>
          <w:rFonts w:ascii="Times New Roman" w:hAnsi="Times New Roman"/>
        </w:rPr>
        <w:t xml:space="preserve">  А. А. Егорова. </w:t>
      </w:r>
      <w:r>
        <w:rPr>
          <w:rFonts w:ascii="Times New Roman" w:hAnsi="Times New Roman"/>
        </w:rPr>
        <w:t xml:space="preserve">- </w:t>
      </w:r>
      <w:r w:rsidRPr="00241D0F">
        <w:rPr>
          <w:rFonts w:ascii="Times New Roman" w:hAnsi="Times New Roman"/>
        </w:rPr>
        <w:t xml:space="preserve">СПб.: Изд-во Гос. Эрмитажа, 2015. </w:t>
      </w:r>
      <w:r>
        <w:rPr>
          <w:rFonts w:ascii="Times New Roman" w:hAnsi="Times New Roman"/>
        </w:rPr>
        <w:t xml:space="preserve">- </w:t>
      </w:r>
      <w:r w:rsidRPr="00241D0F">
        <w:rPr>
          <w:rFonts w:ascii="Times New Roman" w:hAnsi="Times New Roman"/>
        </w:rPr>
        <w:t>328 с.</w:t>
      </w:r>
    </w:p>
  </w:footnote>
  <w:footnote w:id="32">
    <w:p w:rsidR="00802832" w:rsidRPr="00802832" w:rsidRDefault="00802832" w:rsidP="00241D0F">
      <w:pPr>
        <w:pStyle w:val="a6"/>
        <w:jc w:val="both"/>
        <w:rPr>
          <w:rFonts w:ascii="Times New Roman" w:hAnsi="Times New Roman"/>
        </w:rPr>
      </w:pPr>
      <w:r w:rsidRPr="00802832">
        <w:rPr>
          <w:rStyle w:val="a8"/>
          <w:rFonts w:ascii="Times New Roman" w:hAnsi="Times New Roman"/>
        </w:rPr>
        <w:footnoteRef/>
      </w:r>
      <w:r w:rsidRPr="00802832">
        <w:rPr>
          <w:rFonts w:ascii="Times New Roman" w:hAnsi="Times New Roman"/>
        </w:rPr>
        <w:t xml:space="preserve"> </w:t>
      </w:r>
      <w:r w:rsidRPr="00802832">
        <w:rPr>
          <w:rFonts w:ascii="Times New Roman" w:hAnsi="Times New Roman"/>
          <w:shd w:val="clear" w:color="auto" w:fill="FFFFFF"/>
        </w:rPr>
        <w:t>Керамика Раку: Вселенная в чайной чаше. Произведения из японских собраний. Каталог выставки в ГМИИ им. А.С. Пушкина. – М., 2015. – 417 с.</w:t>
      </w:r>
    </w:p>
  </w:footnote>
  <w:footnote w:id="33">
    <w:p w:rsidR="002D1470" w:rsidRPr="002D1470" w:rsidRDefault="002D1470" w:rsidP="002D1470">
      <w:pPr>
        <w:pStyle w:val="af0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iCs/>
          <w:sz w:val="20"/>
          <w:szCs w:val="20"/>
        </w:rPr>
      </w:pPr>
      <w:r w:rsidRPr="002D1470">
        <w:rPr>
          <w:rStyle w:val="a8"/>
          <w:sz w:val="20"/>
          <w:szCs w:val="20"/>
        </w:rPr>
        <w:footnoteRef/>
      </w:r>
      <w:r w:rsidRPr="002D1470">
        <w:rPr>
          <w:sz w:val="20"/>
          <w:szCs w:val="20"/>
        </w:rPr>
        <w:t xml:space="preserve"> </w:t>
      </w:r>
      <w:r w:rsidRPr="002D1470">
        <w:rPr>
          <w:rFonts w:ascii="Times New Roman" w:hAnsi="Times New Roman"/>
          <w:bCs/>
          <w:sz w:val="20"/>
          <w:szCs w:val="20"/>
        </w:rPr>
        <w:t>Мазурик В. П. Чайная чашка и ее функции в японском чайн</w:t>
      </w:r>
      <w:r>
        <w:rPr>
          <w:rFonts w:ascii="Times New Roman" w:hAnsi="Times New Roman"/>
          <w:bCs/>
          <w:sz w:val="20"/>
          <w:szCs w:val="20"/>
        </w:rPr>
        <w:t>ом действе (тяною).</w:t>
      </w:r>
      <w:r w:rsidRPr="002D1470">
        <w:rPr>
          <w:rFonts w:ascii="Times New Roman" w:hAnsi="Times New Roman"/>
          <w:bCs/>
          <w:sz w:val="20"/>
          <w:szCs w:val="20"/>
        </w:rPr>
        <w:t xml:space="preserve"> // Вещь </w:t>
      </w:r>
      <w:r w:rsidRPr="002D1470">
        <w:rPr>
          <w:rFonts w:ascii="Times New Roman" w:hAnsi="Times New Roman"/>
          <w:iCs/>
          <w:sz w:val="20"/>
          <w:szCs w:val="20"/>
        </w:rPr>
        <w:t>в японской культ</w:t>
      </w:r>
      <w:r>
        <w:rPr>
          <w:rFonts w:ascii="Times New Roman" w:hAnsi="Times New Roman"/>
          <w:iCs/>
          <w:sz w:val="20"/>
          <w:szCs w:val="20"/>
        </w:rPr>
        <w:t xml:space="preserve">уре. - М.: Вост. лит., 2003. - </w:t>
      </w:r>
      <w:r w:rsidRPr="002D1470">
        <w:rPr>
          <w:rFonts w:ascii="Times New Roman" w:hAnsi="Times New Roman"/>
          <w:iCs/>
          <w:sz w:val="20"/>
          <w:szCs w:val="20"/>
        </w:rPr>
        <w:t>С.137-168</w:t>
      </w:r>
    </w:p>
    <w:p w:rsidR="002D1470" w:rsidRDefault="002D1470">
      <w:pPr>
        <w:pStyle w:val="a6"/>
      </w:pPr>
    </w:p>
  </w:footnote>
  <w:footnote w:id="34">
    <w:p w:rsidR="002D1470" w:rsidRPr="002D1470" w:rsidRDefault="002D1470" w:rsidP="002D1470">
      <w:pPr>
        <w:pStyle w:val="a6"/>
        <w:rPr>
          <w:lang w:val="en-US"/>
        </w:rPr>
      </w:pPr>
      <w:r w:rsidRPr="002D1470">
        <w:rPr>
          <w:rStyle w:val="a8"/>
        </w:rPr>
        <w:footnoteRef/>
      </w:r>
      <w:r w:rsidRPr="002D1470">
        <w:rPr>
          <w:lang w:val="en-US"/>
        </w:rPr>
        <w:t xml:space="preserve"> </w:t>
      </w:r>
      <w:r w:rsidRPr="002D1470">
        <w:rPr>
          <w:rFonts w:ascii="Times New Roman" w:hAnsi="Times New Roman"/>
          <w:lang w:val="en-US"/>
        </w:rPr>
        <w:t>Karatani Ko:jin. Edo Exegesis and the Present/ Ko:jin Karatani // Modern Japanese Aesthetics. – Honolulu: University of Hawai’i Press, 2002. - p. 272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A0" w:rsidRDefault="00E4056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4787">
      <w:rPr>
        <w:noProof/>
      </w:rPr>
      <w:t>21</w:t>
    </w:r>
    <w:r>
      <w:rPr>
        <w:noProof/>
      </w:rPr>
      <w:fldChar w:fldCharType="end"/>
    </w:r>
  </w:p>
  <w:p w:rsidR="00900AA0" w:rsidRDefault="00900A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AC2"/>
    <w:multiLevelType w:val="hybridMultilevel"/>
    <w:tmpl w:val="DF14B348"/>
    <w:lvl w:ilvl="0" w:tplc="F4B8F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D86FBA"/>
    <w:multiLevelType w:val="hybridMultilevel"/>
    <w:tmpl w:val="EED89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CA285D"/>
    <w:multiLevelType w:val="hybridMultilevel"/>
    <w:tmpl w:val="FAE0FBEC"/>
    <w:lvl w:ilvl="0" w:tplc="8724F26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11B5E"/>
    <w:multiLevelType w:val="hybridMultilevel"/>
    <w:tmpl w:val="BFE8A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E66B4"/>
    <w:multiLevelType w:val="hybridMultilevel"/>
    <w:tmpl w:val="90826634"/>
    <w:lvl w:ilvl="0" w:tplc="04190015">
      <w:start w:val="1"/>
      <w:numFmt w:val="upperLetter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5EA2DD5"/>
    <w:multiLevelType w:val="hybridMultilevel"/>
    <w:tmpl w:val="FE76B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222BE"/>
    <w:multiLevelType w:val="hybridMultilevel"/>
    <w:tmpl w:val="F5A8C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A31A3C"/>
    <w:multiLevelType w:val="hybridMultilevel"/>
    <w:tmpl w:val="29F88B50"/>
    <w:lvl w:ilvl="0" w:tplc="F4B8F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A84887"/>
    <w:multiLevelType w:val="hybridMultilevel"/>
    <w:tmpl w:val="F838261A"/>
    <w:lvl w:ilvl="0" w:tplc="4EEAD572">
      <w:start w:val="1"/>
      <w:numFmt w:val="decimal"/>
      <w:lvlText w:val="%1."/>
      <w:lvlJc w:val="left"/>
      <w:pPr>
        <w:ind w:left="785" w:hanging="360"/>
      </w:pPr>
      <w:rPr>
        <w:rFonts w:eastAsia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450678"/>
    <w:multiLevelType w:val="hybridMultilevel"/>
    <w:tmpl w:val="C8B67110"/>
    <w:lvl w:ilvl="0" w:tplc="F4B8F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9A31FD"/>
    <w:multiLevelType w:val="hybridMultilevel"/>
    <w:tmpl w:val="232832DC"/>
    <w:lvl w:ilvl="0" w:tplc="80DCE2C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3B7815"/>
    <w:multiLevelType w:val="hybridMultilevel"/>
    <w:tmpl w:val="2116D440"/>
    <w:lvl w:ilvl="0" w:tplc="1E249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DF22D3"/>
    <w:multiLevelType w:val="hybridMultilevel"/>
    <w:tmpl w:val="4BEC285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6F682732"/>
    <w:multiLevelType w:val="hybridMultilevel"/>
    <w:tmpl w:val="F8AA486E"/>
    <w:lvl w:ilvl="0" w:tplc="380CA038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F8501C1"/>
    <w:multiLevelType w:val="hybridMultilevel"/>
    <w:tmpl w:val="260031CE"/>
    <w:lvl w:ilvl="0" w:tplc="F1CA7BD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2287"/>
    <w:multiLevelType w:val="hybridMultilevel"/>
    <w:tmpl w:val="AF6EB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A18"/>
    <w:rsid w:val="000018EC"/>
    <w:rsid w:val="000060C6"/>
    <w:rsid w:val="000068EF"/>
    <w:rsid w:val="0001476B"/>
    <w:rsid w:val="00020FE3"/>
    <w:rsid w:val="000219EE"/>
    <w:rsid w:val="000226E1"/>
    <w:rsid w:val="000230BF"/>
    <w:rsid w:val="0002346F"/>
    <w:rsid w:val="00025D40"/>
    <w:rsid w:val="000341C8"/>
    <w:rsid w:val="00035E16"/>
    <w:rsid w:val="000361C4"/>
    <w:rsid w:val="00037EDB"/>
    <w:rsid w:val="000408B8"/>
    <w:rsid w:val="00041133"/>
    <w:rsid w:val="00043E38"/>
    <w:rsid w:val="00045D88"/>
    <w:rsid w:val="0004607C"/>
    <w:rsid w:val="0005099C"/>
    <w:rsid w:val="00060873"/>
    <w:rsid w:val="000622E5"/>
    <w:rsid w:val="00064BB0"/>
    <w:rsid w:val="000679A2"/>
    <w:rsid w:val="00067A03"/>
    <w:rsid w:val="00071EC3"/>
    <w:rsid w:val="00077247"/>
    <w:rsid w:val="0007731D"/>
    <w:rsid w:val="0008015C"/>
    <w:rsid w:val="00081507"/>
    <w:rsid w:val="00090C1E"/>
    <w:rsid w:val="00094D52"/>
    <w:rsid w:val="00095A13"/>
    <w:rsid w:val="00096E24"/>
    <w:rsid w:val="000A317D"/>
    <w:rsid w:val="000A3FD7"/>
    <w:rsid w:val="000A4668"/>
    <w:rsid w:val="000A51C6"/>
    <w:rsid w:val="000B29E6"/>
    <w:rsid w:val="000B3544"/>
    <w:rsid w:val="000B57AC"/>
    <w:rsid w:val="000C2C72"/>
    <w:rsid w:val="000C3F27"/>
    <w:rsid w:val="000C5FF0"/>
    <w:rsid w:val="000D30D0"/>
    <w:rsid w:val="000D6E09"/>
    <w:rsid w:val="000D7D9A"/>
    <w:rsid w:val="000F05C7"/>
    <w:rsid w:val="000F0779"/>
    <w:rsid w:val="000F4F6D"/>
    <w:rsid w:val="00105BE1"/>
    <w:rsid w:val="00106292"/>
    <w:rsid w:val="001073BA"/>
    <w:rsid w:val="001075DB"/>
    <w:rsid w:val="001076B9"/>
    <w:rsid w:val="00107CEF"/>
    <w:rsid w:val="00110726"/>
    <w:rsid w:val="00110777"/>
    <w:rsid w:val="00112487"/>
    <w:rsid w:val="001158CE"/>
    <w:rsid w:val="001173D2"/>
    <w:rsid w:val="00121E80"/>
    <w:rsid w:val="00121F4E"/>
    <w:rsid w:val="00123448"/>
    <w:rsid w:val="0012348A"/>
    <w:rsid w:val="00124787"/>
    <w:rsid w:val="00124FAA"/>
    <w:rsid w:val="00126968"/>
    <w:rsid w:val="001321C6"/>
    <w:rsid w:val="001338EF"/>
    <w:rsid w:val="0013450C"/>
    <w:rsid w:val="00136022"/>
    <w:rsid w:val="00140360"/>
    <w:rsid w:val="001408F4"/>
    <w:rsid w:val="0014337E"/>
    <w:rsid w:val="001460C2"/>
    <w:rsid w:val="00146960"/>
    <w:rsid w:val="00150C1A"/>
    <w:rsid w:val="0015114B"/>
    <w:rsid w:val="00151432"/>
    <w:rsid w:val="00151C10"/>
    <w:rsid w:val="00152A50"/>
    <w:rsid w:val="001543D4"/>
    <w:rsid w:val="001561AF"/>
    <w:rsid w:val="00161372"/>
    <w:rsid w:val="00161F3A"/>
    <w:rsid w:val="00164560"/>
    <w:rsid w:val="0016535C"/>
    <w:rsid w:val="001659E6"/>
    <w:rsid w:val="00166728"/>
    <w:rsid w:val="00167113"/>
    <w:rsid w:val="001703D7"/>
    <w:rsid w:val="001712D9"/>
    <w:rsid w:val="001739A2"/>
    <w:rsid w:val="00177BB2"/>
    <w:rsid w:val="00182F18"/>
    <w:rsid w:val="0018354A"/>
    <w:rsid w:val="00183F07"/>
    <w:rsid w:val="00186082"/>
    <w:rsid w:val="00195B8D"/>
    <w:rsid w:val="001A12BD"/>
    <w:rsid w:val="001A1422"/>
    <w:rsid w:val="001A1FE4"/>
    <w:rsid w:val="001A3D3A"/>
    <w:rsid w:val="001A6892"/>
    <w:rsid w:val="001B0768"/>
    <w:rsid w:val="001B23A4"/>
    <w:rsid w:val="001B37EB"/>
    <w:rsid w:val="001B460C"/>
    <w:rsid w:val="001B6962"/>
    <w:rsid w:val="001B7B5F"/>
    <w:rsid w:val="001C1626"/>
    <w:rsid w:val="001C246D"/>
    <w:rsid w:val="001C36C2"/>
    <w:rsid w:val="001C3808"/>
    <w:rsid w:val="001C455B"/>
    <w:rsid w:val="001C49A6"/>
    <w:rsid w:val="001E2AD2"/>
    <w:rsid w:val="001E415E"/>
    <w:rsid w:val="001F06D7"/>
    <w:rsid w:val="001F29F9"/>
    <w:rsid w:val="001F3E80"/>
    <w:rsid w:val="001F40FF"/>
    <w:rsid w:val="001F6F08"/>
    <w:rsid w:val="00200214"/>
    <w:rsid w:val="00212AFB"/>
    <w:rsid w:val="00212C22"/>
    <w:rsid w:val="002137FC"/>
    <w:rsid w:val="00214081"/>
    <w:rsid w:val="002164A8"/>
    <w:rsid w:val="00216DD5"/>
    <w:rsid w:val="00220CAF"/>
    <w:rsid w:val="00222191"/>
    <w:rsid w:val="00222500"/>
    <w:rsid w:val="00225736"/>
    <w:rsid w:val="00233311"/>
    <w:rsid w:val="00241D0F"/>
    <w:rsid w:val="00243D18"/>
    <w:rsid w:val="0024571B"/>
    <w:rsid w:val="00245D6A"/>
    <w:rsid w:val="00246A18"/>
    <w:rsid w:val="00250BB6"/>
    <w:rsid w:val="00250CAC"/>
    <w:rsid w:val="0025116B"/>
    <w:rsid w:val="00255313"/>
    <w:rsid w:val="0025589B"/>
    <w:rsid w:val="002603A8"/>
    <w:rsid w:val="00266B7C"/>
    <w:rsid w:val="0027290A"/>
    <w:rsid w:val="00273EF1"/>
    <w:rsid w:val="00276F8D"/>
    <w:rsid w:val="00280220"/>
    <w:rsid w:val="00281FFD"/>
    <w:rsid w:val="00283564"/>
    <w:rsid w:val="002877C5"/>
    <w:rsid w:val="002906D3"/>
    <w:rsid w:val="00293878"/>
    <w:rsid w:val="00293925"/>
    <w:rsid w:val="00294B68"/>
    <w:rsid w:val="002950DB"/>
    <w:rsid w:val="00295525"/>
    <w:rsid w:val="00295F3C"/>
    <w:rsid w:val="002B3617"/>
    <w:rsid w:val="002B50C8"/>
    <w:rsid w:val="002B669C"/>
    <w:rsid w:val="002C0A97"/>
    <w:rsid w:val="002C0B7D"/>
    <w:rsid w:val="002C455F"/>
    <w:rsid w:val="002D02C4"/>
    <w:rsid w:val="002D1470"/>
    <w:rsid w:val="002D2B34"/>
    <w:rsid w:val="002D3DB2"/>
    <w:rsid w:val="002D50B8"/>
    <w:rsid w:val="002D643F"/>
    <w:rsid w:val="002E1906"/>
    <w:rsid w:val="002E3460"/>
    <w:rsid w:val="002E6346"/>
    <w:rsid w:val="002E6C67"/>
    <w:rsid w:val="002E73CC"/>
    <w:rsid w:val="002F0453"/>
    <w:rsid w:val="002F1426"/>
    <w:rsid w:val="002F28F0"/>
    <w:rsid w:val="002F2BA2"/>
    <w:rsid w:val="002F3C4E"/>
    <w:rsid w:val="002F6A09"/>
    <w:rsid w:val="003007AF"/>
    <w:rsid w:val="00302D77"/>
    <w:rsid w:val="003047D3"/>
    <w:rsid w:val="00304893"/>
    <w:rsid w:val="003073AE"/>
    <w:rsid w:val="00310671"/>
    <w:rsid w:val="00312E0B"/>
    <w:rsid w:val="0031466E"/>
    <w:rsid w:val="00316AED"/>
    <w:rsid w:val="00320AFD"/>
    <w:rsid w:val="00322DF8"/>
    <w:rsid w:val="00323BE1"/>
    <w:rsid w:val="00324E98"/>
    <w:rsid w:val="00326A1F"/>
    <w:rsid w:val="00327FDF"/>
    <w:rsid w:val="00330D01"/>
    <w:rsid w:val="00332136"/>
    <w:rsid w:val="003327BA"/>
    <w:rsid w:val="003359E6"/>
    <w:rsid w:val="00336CCC"/>
    <w:rsid w:val="00336F65"/>
    <w:rsid w:val="00342329"/>
    <w:rsid w:val="0034723F"/>
    <w:rsid w:val="00353BB3"/>
    <w:rsid w:val="00354426"/>
    <w:rsid w:val="00355EC4"/>
    <w:rsid w:val="003645DB"/>
    <w:rsid w:val="003647B3"/>
    <w:rsid w:val="003661C2"/>
    <w:rsid w:val="003677A4"/>
    <w:rsid w:val="00371869"/>
    <w:rsid w:val="00371F32"/>
    <w:rsid w:val="00376CD0"/>
    <w:rsid w:val="0038118A"/>
    <w:rsid w:val="00381718"/>
    <w:rsid w:val="00382C77"/>
    <w:rsid w:val="00383043"/>
    <w:rsid w:val="00384BF0"/>
    <w:rsid w:val="00385E7B"/>
    <w:rsid w:val="00386C18"/>
    <w:rsid w:val="00391490"/>
    <w:rsid w:val="00391FB0"/>
    <w:rsid w:val="003957FA"/>
    <w:rsid w:val="00395B65"/>
    <w:rsid w:val="0039654F"/>
    <w:rsid w:val="003A76D0"/>
    <w:rsid w:val="003A7FBA"/>
    <w:rsid w:val="003B21DD"/>
    <w:rsid w:val="003C1798"/>
    <w:rsid w:val="003C3EC6"/>
    <w:rsid w:val="003C5FC3"/>
    <w:rsid w:val="003C7051"/>
    <w:rsid w:val="003D2614"/>
    <w:rsid w:val="003D39B6"/>
    <w:rsid w:val="003D48DF"/>
    <w:rsid w:val="003D779F"/>
    <w:rsid w:val="003D7E88"/>
    <w:rsid w:val="003E193E"/>
    <w:rsid w:val="003E2473"/>
    <w:rsid w:val="003E2870"/>
    <w:rsid w:val="003F03A0"/>
    <w:rsid w:val="003F60C4"/>
    <w:rsid w:val="003F6195"/>
    <w:rsid w:val="003F632B"/>
    <w:rsid w:val="003F6802"/>
    <w:rsid w:val="003F6B43"/>
    <w:rsid w:val="003F7D19"/>
    <w:rsid w:val="00400558"/>
    <w:rsid w:val="004068AD"/>
    <w:rsid w:val="00406A17"/>
    <w:rsid w:val="0041109E"/>
    <w:rsid w:val="004137AF"/>
    <w:rsid w:val="004152C5"/>
    <w:rsid w:val="00415A89"/>
    <w:rsid w:val="00420170"/>
    <w:rsid w:val="00423B7B"/>
    <w:rsid w:val="004262DB"/>
    <w:rsid w:val="00426ADF"/>
    <w:rsid w:val="004335D3"/>
    <w:rsid w:val="00434C87"/>
    <w:rsid w:val="004353F7"/>
    <w:rsid w:val="00436175"/>
    <w:rsid w:val="004368ED"/>
    <w:rsid w:val="00441512"/>
    <w:rsid w:val="00441B1A"/>
    <w:rsid w:val="00442052"/>
    <w:rsid w:val="00442125"/>
    <w:rsid w:val="00443FAB"/>
    <w:rsid w:val="00445DCE"/>
    <w:rsid w:val="00447401"/>
    <w:rsid w:val="00452537"/>
    <w:rsid w:val="00455E14"/>
    <w:rsid w:val="00463AD4"/>
    <w:rsid w:val="004669B1"/>
    <w:rsid w:val="004674FA"/>
    <w:rsid w:val="00467B45"/>
    <w:rsid w:val="00470046"/>
    <w:rsid w:val="00476C07"/>
    <w:rsid w:val="0048061E"/>
    <w:rsid w:val="004821B9"/>
    <w:rsid w:val="00483103"/>
    <w:rsid w:val="00483DEF"/>
    <w:rsid w:val="0048545A"/>
    <w:rsid w:val="004863DA"/>
    <w:rsid w:val="00486C63"/>
    <w:rsid w:val="00487809"/>
    <w:rsid w:val="0049086E"/>
    <w:rsid w:val="00492211"/>
    <w:rsid w:val="0049307D"/>
    <w:rsid w:val="0049469D"/>
    <w:rsid w:val="00494C71"/>
    <w:rsid w:val="00496E91"/>
    <w:rsid w:val="004A1331"/>
    <w:rsid w:val="004A2ACD"/>
    <w:rsid w:val="004A31C6"/>
    <w:rsid w:val="004A44D7"/>
    <w:rsid w:val="004A54EF"/>
    <w:rsid w:val="004A72F7"/>
    <w:rsid w:val="004A7BB1"/>
    <w:rsid w:val="004B0995"/>
    <w:rsid w:val="004B0B52"/>
    <w:rsid w:val="004B25E1"/>
    <w:rsid w:val="004B74F8"/>
    <w:rsid w:val="004B7E8F"/>
    <w:rsid w:val="004C3E56"/>
    <w:rsid w:val="004C40DF"/>
    <w:rsid w:val="004C414E"/>
    <w:rsid w:val="004C6846"/>
    <w:rsid w:val="004C7A25"/>
    <w:rsid w:val="004D1DD7"/>
    <w:rsid w:val="004D280B"/>
    <w:rsid w:val="004D5A46"/>
    <w:rsid w:val="004D7C96"/>
    <w:rsid w:val="004E1167"/>
    <w:rsid w:val="004E2CC0"/>
    <w:rsid w:val="004E5685"/>
    <w:rsid w:val="004E796A"/>
    <w:rsid w:val="004F2098"/>
    <w:rsid w:val="004F56F9"/>
    <w:rsid w:val="004F5833"/>
    <w:rsid w:val="004F6C0C"/>
    <w:rsid w:val="004F7D6A"/>
    <w:rsid w:val="004F7DAA"/>
    <w:rsid w:val="00502554"/>
    <w:rsid w:val="0050263E"/>
    <w:rsid w:val="005063E7"/>
    <w:rsid w:val="005106A7"/>
    <w:rsid w:val="00511CBF"/>
    <w:rsid w:val="00514573"/>
    <w:rsid w:val="00520853"/>
    <w:rsid w:val="005213FA"/>
    <w:rsid w:val="00523FB6"/>
    <w:rsid w:val="00524C82"/>
    <w:rsid w:val="00530608"/>
    <w:rsid w:val="00530E8D"/>
    <w:rsid w:val="00531FF9"/>
    <w:rsid w:val="005324F6"/>
    <w:rsid w:val="005328E1"/>
    <w:rsid w:val="00533927"/>
    <w:rsid w:val="00533B03"/>
    <w:rsid w:val="0054433E"/>
    <w:rsid w:val="005462C1"/>
    <w:rsid w:val="00546A51"/>
    <w:rsid w:val="00551D46"/>
    <w:rsid w:val="00554E95"/>
    <w:rsid w:val="0055517E"/>
    <w:rsid w:val="00555C77"/>
    <w:rsid w:val="005560D3"/>
    <w:rsid w:val="00557291"/>
    <w:rsid w:val="00557C6D"/>
    <w:rsid w:val="00564757"/>
    <w:rsid w:val="005659A1"/>
    <w:rsid w:val="00566C63"/>
    <w:rsid w:val="00567407"/>
    <w:rsid w:val="0056773A"/>
    <w:rsid w:val="005702B0"/>
    <w:rsid w:val="00570995"/>
    <w:rsid w:val="00571AA9"/>
    <w:rsid w:val="00576444"/>
    <w:rsid w:val="00580AE5"/>
    <w:rsid w:val="00581F8D"/>
    <w:rsid w:val="00582C2D"/>
    <w:rsid w:val="0058538E"/>
    <w:rsid w:val="00586227"/>
    <w:rsid w:val="00586F6B"/>
    <w:rsid w:val="00593060"/>
    <w:rsid w:val="005931A6"/>
    <w:rsid w:val="00595383"/>
    <w:rsid w:val="00595E90"/>
    <w:rsid w:val="005A194E"/>
    <w:rsid w:val="005A1BDB"/>
    <w:rsid w:val="005A1F06"/>
    <w:rsid w:val="005A29C5"/>
    <w:rsid w:val="005A4523"/>
    <w:rsid w:val="005A79E9"/>
    <w:rsid w:val="005B31C5"/>
    <w:rsid w:val="005B3EDF"/>
    <w:rsid w:val="005B4FC1"/>
    <w:rsid w:val="005B5C64"/>
    <w:rsid w:val="005B6511"/>
    <w:rsid w:val="005C0235"/>
    <w:rsid w:val="005C164B"/>
    <w:rsid w:val="005C3424"/>
    <w:rsid w:val="005C5CA2"/>
    <w:rsid w:val="005D0366"/>
    <w:rsid w:val="005D0982"/>
    <w:rsid w:val="005D23C7"/>
    <w:rsid w:val="005D6F28"/>
    <w:rsid w:val="005D790E"/>
    <w:rsid w:val="005E3550"/>
    <w:rsid w:val="005E5139"/>
    <w:rsid w:val="005E54FF"/>
    <w:rsid w:val="005F1051"/>
    <w:rsid w:val="005F12F3"/>
    <w:rsid w:val="005F228B"/>
    <w:rsid w:val="005F2F2A"/>
    <w:rsid w:val="005F3F76"/>
    <w:rsid w:val="005F5294"/>
    <w:rsid w:val="005F71A0"/>
    <w:rsid w:val="005F759C"/>
    <w:rsid w:val="006019D8"/>
    <w:rsid w:val="00602587"/>
    <w:rsid w:val="00603DB6"/>
    <w:rsid w:val="006052E6"/>
    <w:rsid w:val="00605CAE"/>
    <w:rsid w:val="00607E03"/>
    <w:rsid w:val="00613F2F"/>
    <w:rsid w:val="00615D6A"/>
    <w:rsid w:val="006162D2"/>
    <w:rsid w:val="00617790"/>
    <w:rsid w:val="00622326"/>
    <w:rsid w:val="00623116"/>
    <w:rsid w:val="00624B79"/>
    <w:rsid w:val="00625B6A"/>
    <w:rsid w:val="00626C99"/>
    <w:rsid w:val="006279EF"/>
    <w:rsid w:val="0063551D"/>
    <w:rsid w:val="00635F6C"/>
    <w:rsid w:val="00640683"/>
    <w:rsid w:val="006450C0"/>
    <w:rsid w:val="006459D3"/>
    <w:rsid w:val="00646EA5"/>
    <w:rsid w:val="00647983"/>
    <w:rsid w:val="0065044A"/>
    <w:rsid w:val="0065077F"/>
    <w:rsid w:val="00653A2D"/>
    <w:rsid w:val="00653B1A"/>
    <w:rsid w:val="00656D1D"/>
    <w:rsid w:val="006602CA"/>
    <w:rsid w:val="00664B5D"/>
    <w:rsid w:val="0066677C"/>
    <w:rsid w:val="00675910"/>
    <w:rsid w:val="0067667D"/>
    <w:rsid w:val="00681B60"/>
    <w:rsid w:val="00684F5C"/>
    <w:rsid w:val="00687156"/>
    <w:rsid w:val="00687A6F"/>
    <w:rsid w:val="006914A2"/>
    <w:rsid w:val="00697620"/>
    <w:rsid w:val="006A17CE"/>
    <w:rsid w:val="006A7336"/>
    <w:rsid w:val="006B7347"/>
    <w:rsid w:val="006C2DCD"/>
    <w:rsid w:val="006C344C"/>
    <w:rsid w:val="006C489F"/>
    <w:rsid w:val="006C4ADF"/>
    <w:rsid w:val="006D0DC5"/>
    <w:rsid w:val="006D2EBF"/>
    <w:rsid w:val="006D774F"/>
    <w:rsid w:val="006D7B79"/>
    <w:rsid w:val="006E176A"/>
    <w:rsid w:val="006E25A5"/>
    <w:rsid w:val="006E5615"/>
    <w:rsid w:val="006E6C9F"/>
    <w:rsid w:val="006F0B66"/>
    <w:rsid w:val="006F442E"/>
    <w:rsid w:val="006F627B"/>
    <w:rsid w:val="006F6DFA"/>
    <w:rsid w:val="00701A3C"/>
    <w:rsid w:val="00703981"/>
    <w:rsid w:val="007039C4"/>
    <w:rsid w:val="007040B3"/>
    <w:rsid w:val="00704B57"/>
    <w:rsid w:val="00704F1B"/>
    <w:rsid w:val="0070575D"/>
    <w:rsid w:val="007120B6"/>
    <w:rsid w:val="00714518"/>
    <w:rsid w:val="00716DEF"/>
    <w:rsid w:val="00725C4C"/>
    <w:rsid w:val="007270F8"/>
    <w:rsid w:val="00730EEA"/>
    <w:rsid w:val="007328F2"/>
    <w:rsid w:val="00732BE0"/>
    <w:rsid w:val="007332DB"/>
    <w:rsid w:val="00742D79"/>
    <w:rsid w:val="00744A94"/>
    <w:rsid w:val="007464CF"/>
    <w:rsid w:val="00747FC8"/>
    <w:rsid w:val="00753363"/>
    <w:rsid w:val="00757142"/>
    <w:rsid w:val="0075721D"/>
    <w:rsid w:val="0076056C"/>
    <w:rsid w:val="007614DE"/>
    <w:rsid w:val="00762A60"/>
    <w:rsid w:val="00773242"/>
    <w:rsid w:val="0078110D"/>
    <w:rsid w:val="007852D9"/>
    <w:rsid w:val="00786A31"/>
    <w:rsid w:val="00786D37"/>
    <w:rsid w:val="00786E00"/>
    <w:rsid w:val="007875AD"/>
    <w:rsid w:val="0079098B"/>
    <w:rsid w:val="00791452"/>
    <w:rsid w:val="007976C9"/>
    <w:rsid w:val="007A0CA1"/>
    <w:rsid w:val="007A10CB"/>
    <w:rsid w:val="007A603F"/>
    <w:rsid w:val="007A62B2"/>
    <w:rsid w:val="007B54F1"/>
    <w:rsid w:val="007B5928"/>
    <w:rsid w:val="007B5C3B"/>
    <w:rsid w:val="007B5D06"/>
    <w:rsid w:val="007C12EE"/>
    <w:rsid w:val="007C39D6"/>
    <w:rsid w:val="007C504F"/>
    <w:rsid w:val="007C5552"/>
    <w:rsid w:val="007C56DF"/>
    <w:rsid w:val="007C6425"/>
    <w:rsid w:val="007C6FB3"/>
    <w:rsid w:val="007D0133"/>
    <w:rsid w:val="007D0394"/>
    <w:rsid w:val="007D0BA5"/>
    <w:rsid w:val="007D2138"/>
    <w:rsid w:val="007D3D92"/>
    <w:rsid w:val="007D5E4A"/>
    <w:rsid w:val="007E0679"/>
    <w:rsid w:val="007E10FE"/>
    <w:rsid w:val="007E17D7"/>
    <w:rsid w:val="007E2FEB"/>
    <w:rsid w:val="007E3020"/>
    <w:rsid w:val="007F2873"/>
    <w:rsid w:val="007F4E3A"/>
    <w:rsid w:val="007F7082"/>
    <w:rsid w:val="007F7421"/>
    <w:rsid w:val="00800ED8"/>
    <w:rsid w:val="008022B6"/>
    <w:rsid w:val="00802832"/>
    <w:rsid w:val="00804858"/>
    <w:rsid w:val="00805927"/>
    <w:rsid w:val="00806DCE"/>
    <w:rsid w:val="008072D2"/>
    <w:rsid w:val="00807579"/>
    <w:rsid w:val="00813CB3"/>
    <w:rsid w:val="008200B4"/>
    <w:rsid w:val="00822621"/>
    <w:rsid w:val="00823994"/>
    <w:rsid w:val="00830053"/>
    <w:rsid w:val="00832454"/>
    <w:rsid w:val="00832E97"/>
    <w:rsid w:val="0083485B"/>
    <w:rsid w:val="00834B65"/>
    <w:rsid w:val="008376A3"/>
    <w:rsid w:val="008408C7"/>
    <w:rsid w:val="008411FE"/>
    <w:rsid w:val="008413EA"/>
    <w:rsid w:val="00844569"/>
    <w:rsid w:val="0084553A"/>
    <w:rsid w:val="00847EF8"/>
    <w:rsid w:val="00852650"/>
    <w:rsid w:val="00856AAD"/>
    <w:rsid w:val="008618FA"/>
    <w:rsid w:val="00862061"/>
    <w:rsid w:val="00865FD3"/>
    <w:rsid w:val="0087380D"/>
    <w:rsid w:val="00876669"/>
    <w:rsid w:val="0087693F"/>
    <w:rsid w:val="00877C85"/>
    <w:rsid w:val="0088011D"/>
    <w:rsid w:val="0088090A"/>
    <w:rsid w:val="00881FAC"/>
    <w:rsid w:val="00884B66"/>
    <w:rsid w:val="00884DA7"/>
    <w:rsid w:val="00886A89"/>
    <w:rsid w:val="0089076F"/>
    <w:rsid w:val="00890E31"/>
    <w:rsid w:val="0089169F"/>
    <w:rsid w:val="008924A5"/>
    <w:rsid w:val="008929AA"/>
    <w:rsid w:val="00893747"/>
    <w:rsid w:val="00896693"/>
    <w:rsid w:val="008B08C9"/>
    <w:rsid w:val="008B28C7"/>
    <w:rsid w:val="008B2EE3"/>
    <w:rsid w:val="008B3125"/>
    <w:rsid w:val="008B4263"/>
    <w:rsid w:val="008B44D0"/>
    <w:rsid w:val="008B55D4"/>
    <w:rsid w:val="008B5B83"/>
    <w:rsid w:val="008C0952"/>
    <w:rsid w:val="008C1C5B"/>
    <w:rsid w:val="008C3DEA"/>
    <w:rsid w:val="008C6D80"/>
    <w:rsid w:val="008C761A"/>
    <w:rsid w:val="008D0CF5"/>
    <w:rsid w:val="008D39F2"/>
    <w:rsid w:val="008D41AC"/>
    <w:rsid w:val="008D5B1E"/>
    <w:rsid w:val="008D7B46"/>
    <w:rsid w:val="008E0314"/>
    <w:rsid w:val="008E0F14"/>
    <w:rsid w:val="008E11D3"/>
    <w:rsid w:val="008E25EE"/>
    <w:rsid w:val="008E58BF"/>
    <w:rsid w:val="008F07AE"/>
    <w:rsid w:val="008F0823"/>
    <w:rsid w:val="008F094D"/>
    <w:rsid w:val="008F28FF"/>
    <w:rsid w:val="008F2B9E"/>
    <w:rsid w:val="008F3187"/>
    <w:rsid w:val="008F6CDC"/>
    <w:rsid w:val="008F76BF"/>
    <w:rsid w:val="008F798C"/>
    <w:rsid w:val="0090034B"/>
    <w:rsid w:val="00900AA0"/>
    <w:rsid w:val="009035D5"/>
    <w:rsid w:val="00904526"/>
    <w:rsid w:val="009064C6"/>
    <w:rsid w:val="009064ED"/>
    <w:rsid w:val="009104A8"/>
    <w:rsid w:val="0091098E"/>
    <w:rsid w:val="0091194E"/>
    <w:rsid w:val="00915508"/>
    <w:rsid w:val="00915810"/>
    <w:rsid w:val="00921C6F"/>
    <w:rsid w:val="009253CE"/>
    <w:rsid w:val="00926B91"/>
    <w:rsid w:val="00927EDD"/>
    <w:rsid w:val="00933AFC"/>
    <w:rsid w:val="0094098B"/>
    <w:rsid w:val="00942C3C"/>
    <w:rsid w:val="00944CF6"/>
    <w:rsid w:val="00945848"/>
    <w:rsid w:val="00954538"/>
    <w:rsid w:val="009551A2"/>
    <w:rsid w:val="00961888"/>
    <w:rsid w:val="00962DCF"/>
    <w:rsid w:val="00967318"/>
    <w:rsid w:val="009718D7"/>
    <w:rsid w:val="00972F7F"/>
    <w:rsid w:val="00981836"/>
    <w:rsid w:val="00981A0B"/>
    <w:rsid w:val="00982257"/>
    <w:rsid w:val="00986157"/>
    <w:rsid w:val="00987702"/>
    <w:rsid w:val="0099048F"/>
    <w:rsid w:val="00994648"/>
    <w:rsid w:val="00994A96"/>
    <w:rsid w:val="009951F3"/>
    <w:rsid w:val="00996C9F"/>
    <w:rsid w:val="009A2081"/>
    <w:rsid w:val="009A77CB"/>
    <w:rsid w:val="009B0C77"/>
    <w:rsid w:val="009B264C"/>
    <w:rsid w:val="009B31A0"/>
    <w:rsid w:val="009B6E51"/>
    <w:rsid w:val="009C1018"/>
    <w:rsid w:val="009C1552"/>
    <w:rsid w:val="009C70A0"/>
    <w:rsid w:val="009D0199"/>
    <w:rsid w:val="009D3754"/>
    <w:rsid w:val="009D564B"/>
    <w:rsid w:val="009D5C73"/>
    <w:rsid w:val="009D6719"/>
    <w:rsid w:val="009D7F08"/>
    <w:rsid w:val="009E0501"/>
    <w:rsid w:val="009F1FCA"/>
    <w:rsid w:val="009F2FB2"/>
    <w:rsid w:val="009F4619"/>
    <w:rsid w:val="009F4644"/>
    <w:rsid w:val="009F46E3"/>
    <w:rsid w:val="009F659F"/>
    <w:rsid w:val="00A001B4"/>
    <w:rsid w:val="00A02424"/>
    <w:rsid w:val="00A05A7B"/>
    <w:rsid w:val="00A05BC6"/>
    <w:rsid w:val="00A07558"/>
    <w:rsid w:val="00A079AA"/>
    <w:rsid w:val="00A11D63"/>
    <w:rsid w:val="00A12B83"/>
    <w:rsid w:val="00A1386B"/>
    <w:rsid w:val="00A15196"/>
    <w:rsid w:val="00A166CD"/>
    <w:rsid w:val="00A2052E"/>
    <w:rsid w:val="00A22289"/>
    <w:rsid w:val="00A25730"/>
    <w:rsid w:val="00A26F80"/>
    <w:rsid w:val="00A311CC"/>
    <w:rsid w:val="00A32CEC"/>
    <w:rsid w:val="00A366A3"/>
    <w:rsid w:val="00A417D2"/>
    <w:rsid w:val="00A4255D"/>
    <w:rsid w:val="00A42B57"/>
    <w:rsid w:val="00A45438"/>
    <w:rsid w:val="00A51C51"/>
    <w:rsid w:val="00A521B2"/>
    <w:rsid w:val="00A55D5C"/>
    <w:rsid w:val="00A55EF7"/>
    <w:rsid w:val="00A63C5A"/>
    <w:rsid w:val="00A65184"/>
    <w:rsid w:val="00A66F4F"/>
    <w:rsid w:val="00A774C7"/>
    <w:rsid w:val="00A77BE7"/>
    <w:rsid w:val="00A83BB9"/>
    <w:rsid w:val="00A8519B"/>
    <w:rsid w:val="00A87367"/>
    <w:rsid w:val="00A87545"/>
    <w:rsid w:val="00A91B7B"/>
    <w:rsid w:val="00A9418D"/>
    <w:rsid w:val="00A95EC0"/>
    <w:rsid w:val="00AA3D64"/>
    <w:rsid w:val="00AA54E7"/>
    <w:rsid w:val="00AA5920"/>
    <w:rsid w:val="00AA5DF3"/>
    <w:rsid w:val="00AA6726"/>
    <w:rsid w:val="00AA6AF2"/>
    <w:rsid w:val="00AB062D"/>
    <w:rsid w:val="00AB714B"/>
    <w:rsid w:val="00AC1EF9"/>
    <w:rsid w:val="00AC2802"/>
    <w:rsid w:val="00AC2808"/>
    <w:rsid w:val="00AC58F7"/>
    <w:rsid w:val="00AC7786"/>
    <w:rsid w:val="00AD06E3"/>
    <w:rsid w:val="00AD39C0"/>
    <w:rsid w:val="00AD5718"/>
    <w:rsid w:val="00AE6161"/>
    <w:rsid w:val="00AE66AD"/>
    <w:rsid w:val="00AE78DB"/>
    <w:rsid w:val="00AF3A95"/>
    <w:rsid w:val="00AF3EE3"/>
    <w:rsid w:val="00B005A0"/>
    <w:rsid w:val="00B016B8"/>
    <w:rsid w:val="00B107A4"/>
    <w:rsid w:val="00B114A9"/>
    <w:rsid w:val="00B120CC"/>
    <w:rsid w:val="00B12520"/>
    <w:rsid w:val="00B13B7B"/>
    <w:rsid w:val="00B13E3E"/>
    <w:rsid w:val="00B1706D"/>
    <w:rsid w:val="00B172CF"/>
    <w:rsid w:val="00B24001"/>
    <w:rsid w:val="00B241D5"/>
    <w:rsid w:val="00B26606"/>
    <w:rsid w:val="00B30480"/>
    <w:rsid w:val="00B35929"/>
    <w:rsid w:val="00B40CE9"/>
    <w:rsid w:val="00B4482D"/>
    <w:rsid w:val="00B46173"/>
    <w:rsid w:val="00B5056B"/>
    <w:rsid w:val="00B51CB7"/>
    <w:rsid w:val="00B5415C"/>
    <w:rsid w:val="00B56E89"/>
    <w:rsid w:val="00B57734"/>
    <w:rsid w:val="00B64F3E"/>
    <w:rsid w:val="00B654B7"/>
    <w:rsid w:val="00B657F2"/>
    <w:rsid w:val="00B67919"/>
    <w:rsid w:val="00B71ADF"/>
    <w:rsid w:val="00B74543"/>
    <w:rsid w:val="00B74C41"/>
    <w:rsid w:val="00B75608"/>
    <w:rsid w:val="00B7675B"/>
    <w:rsid w:val="00B76C13"/>
    <w:rsid w:val="00B8279B"/>
    <w:rsid w:val="00B91CC5"/>
    <w:rsid w:val="00B96ABB"/>
    <w:rsid w:val="00B976AE"/>
    <w:rsid w:val="00B97B84"/>
    <w:rsid w:val="00BA1B00"/>
    <w:rsid w:val="00BA4254"/>
    <w:rsid w:val="00BA5304"/>
    <w:rsid w:val="00BB08EF"/>
    <w:rsid w:val="00BB0A5C"/>
    <w:rsid w:val="00BB0D4C"/>
    <w:rsid w:val="00BB21BC"/>
    <w:rsid w:val="00BC0043"/>
    <w:rsid w:val="00BC4E45"/>
    <w:rsid w:val="00BC5FCD"/>
    <w:rsid w:val="00BC7FD4"/>
    <w:rsid w:val="00BD050E"/>
    <w:rsid w:val="00BD16E2"/>
    <w:rsid w:val="00BD3B25"/>
    <w:rsid w:val="00BD4917"/>
    <w:rsid w:val="00BD55D3"/>
    <w:rsid w:val="00BE071C"/>
    <w:rsid w:val="00BE1F40"/>
    <w:rsid w:val="00BE2729"/>
    <w:rsid w:val="00BE5601"/>
    <w:rsid w:val="00BE713F"/>
    <w:rsid w:val="00BF2143"/>
    <w:rsid w:val="00BF294F"/>
    <w:rsid w:val="00BF30B3"/>
    <w:rsid w:val="00BF5F9B"/>
    <w:rsid w:val="00BF7568"/>
    <w:rsid w:val="00C0049B"/>
    <w:rsid w:val="00C02CC7"/>
    <w:rsid w:val="00C05728"/>
    <w:rsid w:val="00C07E91"/>
    <w:rsid w:val="00C1086D"/>
    <w:rsid w:val="00C113F1"/>
    <w:rsid w:val="00C12174"/>
    <w:rsid w:val="00C16376"/>
    <w:rsid w:val="00C202DE"/>
    <w:rsid w:val="00C25BEC"/>
    <w:rsid w:val="00C312D7"/>
    <w:rsid w:val="00C31543"/>
    <w:rsid w:val="00C31AFD"/>
    <w:rsid w:val="00C32028"/>
    <w:rsid w:val="00C3474D"/>
    <w:rsid w:val="00C35809"/>
    <w:rsid w:val="00C40BDD"/>
    <w:rsid w:val="00C4125F"/>
    <w:rsid w:val="00C41A4F"/>
    <w:rsid w:val="00C45121"/>
    <w:rsid w:val="00C45963"/>
    <w:rsid w:val="00C46759"/>
    <w:rsid w:val="00C4781A"/>
    <w:rsid w:val="00C506E4"/>
    <w:rsid w:val="00C51051"/>
    <w:rsid w:val="00C5139D"/>
    <w:rsid w:val="00C51E36"/>
    <w:rsid w:val="00C542C4"/>
    <w:rsid w:val="00C602C0"/>
    <w:rsid w:val="00C618A8"/>
    <w:rsid w:val="00C618D7"/>
    <w:rsid w:val="00C61F2A"/>
    <w:rsid w:val="00C650ED"/>
    <w:rsid w:val="00C66304"/>
    <w:rsid w:val="00C677B9"/>
    <w:rsid w:val="00C6790C"/>
    <w:rsid w:val="00C70543"/>
    <w:rsid w:val="00C70768"/>
    <w:rsid w:val="00C72D77"/>
    <w:rsid w:val="00C807D5"/>
    <w:rsid w:val="00C8081B"/>
    <w:rsid w:val="00C86940"/>
    <w:rsid w:val="00C870FC"/>
    <w:rsid w:val="00C87162"/>
    <w:rsid w:val="00C905D4"/>
    <w:rsid w:val="00C90A33"/>
    <w:rsid w:val="00C90B52"/>
    <w:rsid w:val="00C94670"/>
    <w:rsid w:val="00C9518C"/>
    <w:rsid w:val="00C95F82"/>
    <w:rsid w:val="00C97620"/>
    <w:rsid w:val="00CA2BAD"/>
    <w:rsid w:val="00CA58DE"/>
    <w:rsid w:val="00CA5A7C"/>
    <w:rsid w:val="00CA6385"/>
    <w:rsid w:val="00CB241C"/>
    <w:rsid w:val="00CB2CA0"/>
    <w:rsid w:val="00CB35BB"/>
    <w:rsid w:val="00CC16C5"/>
    <w:rsid w:val="00CC19A3"/>
    <w:rsid w:val="00CC3EA0"/>
    <w:rsid w:val="00CC6590"/>
    <w:rsid w:val="00CC6A96"/>
    <w:rsid w:val="00CD1584"/>
    <w:rsid w:val="00CD1AB9"/>
    <w:rsid w:val="00CD284B"/>
    <w:rsid w:val="00CD35F3"/>
    <w:rsid w:val="00CD6D99"/>
    <w:rsid w:val="00CE0729"/>
    <w:rsid w:val="00CE0F93"/>
    <w:rsid w:val="00CE10E3"/>
    <w:rsid w:val="00CE1CBF"/>
    <w:rsid w:val="00CE1F53"/>
    <w:rsid w:val="00CE2306"/>
    <w:rsid w:val="00CE30F2"/>
    <w:rsid w:val="00CF409D"/>
    <w:rsid w:val="00CF664E"/>
    <w:rsid w:val="00D03985"/>
    <w:rsid w:val="00D06504"/>
    <w:rsid w:val="00D11CE4"/>
    <w:rsid w:val="00D15477"/>
    <w:rsid w:val="00D15FCA"/>
    <w:rsid w:val="00D17369"/>
    <w:rsid w:val="00D176A0"/>
    <w:rsid w:val="00D17B87"/>
    <w:rsid w:val="00D20DA8"/>
    <w:rsid w:val="00D21E3A"/>
    <w:rsid w:val="00D21F72"/>
    <w:rsid w:val="00D23895"/>
    <w:rsid w:val="00D30667"/>
    <w:rsid w:val="00D312E0"/>
    <w:rsid w:val="00D32B80"/>
    <w:rsid w:val="00D35063"/>
    <w:rsid w:val="00D350CE"/>
    <w:rsid w:val="00D36F05"/>
    <w:rsid w:val="00D37669"/>
    <w:rsid w:val="00D4295F"/>
    <w:rsid w:val="00D43252"/>
    <w:rsid w:val="00D440F0"/>
    <w:rsid w:val="00D4528F"/>
    <w:rsid w:val="00D45DEF"/>
    <w:rsid w:val="00D54694"/>
    <w:rsid w:val="00D54AA6"/>
    <w:rsid w:val="00D646C2"/>
    <w:rsid w:val="00D64876"/>
    <w:rsid w:val="00D669AB"/>
    <w:rsid w:val="00D66EAD"/>
    <w:rsid w:val="00D701A3"/>
    <w:rsid w:val="00D74988"/>
    <w:rsid w:val="00D74CE9"/>
    <w:rsid w:val="00D758B1"/>
    <w:rsid w:val="00D767B8"/>
    <w:rsid w:val="00D76AE9"/>
    <w:rsid w:val="00D7793A"/>
    <w:rsid w:val="00D818FA"/>
    <w:rsid w:val="00D83D22"/>
    <w:rsid w:val="00D86BC8"/>
    <w:rsid w:val="00D86FD0"/>
    <w:rsid w:val="00D87613"/>
    <w:rsid w:val="00D90366"/>
    <w:rsid w:val="00D91E03"/>
    <w:rsid w:val="00DA3483"/>
    <w:rsid w:val="00DB5BF1"/>
    <w:rsid w:val="00DB7C44"/>
    <w:rsid w:val="00DC09D1"/>
    <w:rsid w:val="00DC1B10"/>
    <w:rsid w:val="00DC1F97"/>
    <w:rsid w:val="00DC38D2"/>
    <w:rsid w:val="00DC46B1"/>
    <w:rsid w:val="00DC7BC1"/>
    <w:rsid w:val="00DD4BF3"/>
    <w:rsid w:val="00DD7062"/>
    <w:rsid w:val="00DE0232"/>
    <w:rsid w:val="00DE3C84"/>
    <w:rsid w:val="00DE77A4"/>
    <w:rsid w:val="00DF0458"/>
    <w:rsid w:val="00DF08F8"/>
    <w:rsid w:val="00DF1065"/>
    <w:rsid w:val="00DF1C1D"/>
    <w:rsid w:val="00DF2567"/>
    <w:rsid w:val="00DF4D59"/>
    <w:rsid w:val="00DF687B"/>
    <w:rsid w:val="00DF6D96"/>
    <w:rsid w:val="00E01D69"/>
    <w:rsid w:val="00E0262D"/>
    <w:rsid w:val="00E03884"/>
    <w:rsid w:val="00E11CA0"/>
    <w:rsid w:val="00E1216D"/>
    <w:rsid w:val="00E16D7A"/>
    <w:rsid w:val="00E23D94"/>
    <w:rsid w:val="00E23E7C"/>
    <w:rsid w:val="00E248BD"/>
    <w:rsid w:val="00E253BC"/>
    <w:rsid w:val="00E263EE"/>
    <w:rsid w:val="00E26953"/>
    <w:rsid w:val="00E325DB"/>
    <w:rsid w:val="00E32D0B"/>
    <w:rsid w:val="00E32E94"/>
    <w:rsid w:val="00E34160"/>
    <w:rsid w:val="00E36D64"/>
    <w:rsid w:val="00E40270"/>
    <w:rsid w:val="00E4056D"/>
    <w:rsid w:val="00E40E76"/>
    <w:rsid w:val="00E43674"/>
    <w:rsid w:val="00E44F73"/>
    <w:rsid w:val="00E52EF5"/>
    <w:rsid w:val="00E61C70"/>
    <w:rsid w:val="00E70459"/>
    <w:rsid w:val="00E70A93"/>
    <w:rsid w:val="00E74BC8"/>
    <w:rsid w:val="00E750D3"/>
    <w:rsid w:val="00E75ED2"/>
    <w:rsid w:val="00E82045"/>
    <w:rsid w:val="00E85090"/>
    <w:rsid w:val="00E901E2"/>
    <w:rsid w:val="00E90A82"/>
    <w:rsid w:val="00E915A1"/>
    <w:rsid w:val="00E940BF"/>
    <w:rsid w:val="00E97A07"/>
    <w:rsid w:val="00EA0022"/>
    <w:rsid w:val="00EA0722"/>
    <w:rsid w:val="00EA50C6"/>
    <w:rsid w:val="00EA593D"/>
    <w:rsid w:val="00EA6700"/>
    <w:rsid w:val="00EB0AC0"/>
    <w:rsid w:val="00EB0C22"/>
    <w:rsid w:val="00EB39E7"/>
    <w:rsid w:val="00EB3A5B"/>
    <w:rsid w:val="00EB53FC"/>
    <w:rsid w:val="00EB79DF"/>
    <w:rsid w:val="00EC2B8E"/>
    <w:rsid w:val="00EC38CB"/>
    <w:rsid w:val="00EC3937"/>
    <w:rsid w:val="00EC42EA"/>
    <w:rsid w:val="00EC4363"/>
    <w:rsid w:val="00EC4A67"/>
    <w:rsid w:val="00ED3982"/>
    <w:rsid w:val="00ED61CD"/>
    <w:rsid w:val="00EE2AA7"/>
    <w:rsid w:val="00EF4EFD"/>
    <w:rsid w:val="00EF7220"/>
    <w:rsid w:val="00F04618"/>
    <w:rsid w:val="00F048AA"/>
    <w:rsid w:val="00F06E36"/>
    <w:rsid w:val="00F1064E"/>
    <w:rsid w:val="00F12524"/>
    <w:rsid w:val="00F129AA"/>
    <w:rsid w:val="00F153B3"/>
    <w:rsid w:val="00F17E97"/>
    <w:rsid w:val="00F22636"/>
    <w:rsid w:val="00F22E40"/>
    <w:rsid w:val="00F25137"/>
    <w:rsid w:val="00F2523D"/>
    <w:rsid w:val="00F25724"/>
    <w:rsid w:val="00F26761"/>
    <w:rsid w:val="00F279B0"/>
    <w:rsid w:val="00F4170B"/>
    <w:rsid w:val="00F4368C"/>
    <w:rsid w:val="00F45D03"/>
    <w:rsid w:val="00F46D81"/>
    <w:rsid w:val="00F46F25"/>
    <w:rsid w:val="00F50287"/>
    <w:rsid w:val="00F52FB5"/>
    <w:rsid w:val="00F554C1"/>
    <w:rsid w:val="00F60649"/>
    <w:rsid w:val="00F627F4"/>
    <w:rsid w:val="00F650A5"/>
    <w:rsid w:val="00F6689B"/>
    <w:rsid w:val="00F66B60"/>
    <w:rsid w:val="00F677BC"/>
    <w:rsid w:val="00F7226A"/>
    <w:rsid w:val="00F76D1A"/>
    <w:rsid w:val="00F7776D"/>
    <w:rsid w:val="00F84243"/>
    <w:rsid w:val="00F84D9A"/>
    <w:rsid w:val="00F86780"/>
    <w:rsid w:val="00F86A39"/>
    <w:rsid w:val="00F91789"/>
    <w:rsid w:val="00F974DC"/>
    <w:rsid w:val="00FA3D9C"/>
    <w:rsid w:val="00FA5CE5"/>
    <w:rsid w:val="00FA5E32"/>
    <w:rsid w:val="00FA78A8"/>
    <w:rsid w:val="00FB3D78"/>
    <w:rsid w:val="00FC0435"/>
    <w:rsid w:val="00FC154B"/>
    <w:rsid w:val="00FC4EDA"/>
    <w:rsid w:val="00FC5449"/>
    <w:rsid w:val="00FD0229"/>
    <w:rsid w:val="00FD12B5"/>
    <w:rsid w:val="00FD356E"/>
    <w:rsid w:val="00FD41D5"/>
    <w:rsid w:val="00FD6D58"/>
    <w:rsid w:val="00FE051A"/>
    <w:rsid w:val="00FE36DA"/>
    <w:rsid w:val="00FE3C55"/>
    <w:rsid w:val="00FE4F4C"/>
    <w:rsid w:val="00FE4F7E"/>
    <w:rsid w:val="00FE51A3"/>
    <w:rsid w:val="00FE5998"/>
    <w:rsid w:val="00FE6A55"/>
    <w:rsid w:val="00FE6EEB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33E1D-5860-403A-B5A2-F8C1C29F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6B"/>
    <w:pPr>
      <w:spacing w:after="200" w:line="276" w:lineRule="auto"/>
    </w:pPr>
    <w:rPr>
      <w:sz w:val="22"/>
      <w:szCs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533927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66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90C1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46A18"/>
    <w:rPr>
      <w:b/>
      <w:bCs/>
    </w:rPr>
  </w:style>
  <w:style w:type="paragraph" w:styleId="a4">
    <w:name w:val="Normal (Web)"/>
    <w:basedOn w:val="a"/>
    <w:uiPriority w:val="99"/>
    <w:unhideWhenUsed/>
    <w:rsid w:val="00246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46A18"/>
  </w:style>
  <w:style w:type="character" w:styleId="a5">
    <w:name w:val="Hyperlink"/>
    <w:uiPriority w:val="99"/>
    <w:unhideWhenUsed/>
    <w:rsid w:val="00246A18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A8754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87545"/>
  </w:style>
  <w:style w:type="character" w:styleId="a8">
    <w:name w:val="footnote reference"/>
    <w:uiPriority w:val="99"/>
    <w:unhideWhenUsed/>
    <w:rsid w:val="00A87545"/>
    <w:rPr>
      <w:vertAlign w:val="superscript"/>
    </w:rPr>
  </w:style>
  <w:style w:type="character" w:customStyle="1" w:styleId="st1">
    <w:name w:val="st1"/>
    <w:basedOn w:val="a0"/>
    <w:rsid w:val="00A87545"/>
  </w:style>
  <w:style w:type="character" w:customStyle="1" w:styleId="tnihongokanji">
    <w:name w:val="t_nihongo_kanji"/>
    <w:basedOn w:val="a0"/>
    <w:rsid w:val="006914A2"/>
  </w:style>
  <w:style w:type="character" w:customStyle="1" w:styleId="20">
    <w:name w:val="Заголовок 2 Знак"/>
    <w:link w:val="2"/>
    <w:uiPriority w:val="9"/>
    <w:rsid w:val="003661C2"/>
    <w:rPr>
      <w:rFonts w:ascii="Times New Roman" w:eastAsia="Times New Roman" w:hAnsi="Times New Roman"/>
      <w:b/>
      <w:bCs/>
      <w:sz w:val="36"/>
      <w:szCs w:val="36"/>
    </w:rPr>
  </w:style>
  <w:style w:type="character" w:styleId="a9">
    <w:name w:val="Emphasis"/>
    <w:uiPriority w:val="20"/>
    <w:qFormat/>
    <w:rsid w:val="00533927"/>
    <w:rPr>
      <w:i/>
      <w:iCs/>
    </w:rPr>
  </w:style>
  <w:style w:type="character" w:customStyle="1" w:styleId="10">
    <w:name w:val="Заголовок 1 Знак"/>
    <w:link w:val="1"/>
    <w:uiPriority w:val="9"/>
    <w:rsid w:val="00533927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090C1E"/>
    <w:rPr>
      <w:rFonts w:ascii="Cambria" w:eastAsia="MS Gothic" w:hAnsi="Cambria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554E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54E95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54E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4E95"/>
    <w:rPr>
      <w:sz w:val="22"/>
      <w:szCs w:val="22"/>
    </w:rPr>
  </w:style>
  <w:style w:type="paragraph" w:styleId="ae">
    <w:name w:val="Body Text Indent"/>
    <w:basedOn w:val="a"/>
    <w:link w:val="af"/>
    <w:rsid w:val="00D7793A"/>
    <w:pPr>
      <w:spacing w:after="0" w:line="240" w:lineRule="auto"/>
      <w:ind w:firstLine="539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D7793A"/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A5E32"/>
    <w:pPr>
      <w:ind w:left="720"/>
      <w:contextualSpacing/>
    </w:pPr>
  </w:style>
  <w:style w:type="character" w:customStyle="1" w:styleId="author">
    <w:name w:val="author"/>
    <w:basedOn w:val="a0"/>
    <w:rsid w:val="00C5139D"/>
  </w:style>
  <w:style w:type="character" w:styleId="HTML">
    <w:name w:val="HTML Cite"/>
    <w:uiPriority w:val="99"/>
    <w:unhideWhenUsed/>
    <w:rsid w:val="00AA54E7"/>
    <w:rPr>
      <w:i/>
      <w:iCs/>
    </w:rPr>
  </w:style>
  <w:style w:type="character" w:styleId="af1">
    <w:name w:val="FollowedHyperlink"/>
    <w:uiPriority w:val="99"/>
    <w:semiHidden/>
    <w:unhideWhenUsed/>
    <w:rsid w:val="007D3D92"/>
    <w:rPr>
      <w:color w:val="800080"/>
      <w:u w:val="single"/>
    </w:rPr>
  </w:style>
  <w:style w:type="character" w:customStyle="1" w:styleId="a-size-large">
    <w:name w:val="a-size-large"/>
    <w:basedOn w:val="a0"/>
    <w:rsid w:val="00D17369"/>
  </w:style>
  <w:style w:type="paragraph" w:customStyle="1" w:styleId="Default">
    <w:name w:val="Default"/>
    <w:rsid w:val="00CD6D9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st">
    <w:name w:val="st"/>
    <w:basedOn w:val="a0"/>
    <w:rsid w:val="00CD6D99"/>
  </w:style>
  <w:style w:type="character" w:customStyle="1" w:styleId="ran">
    <w:name w:val="ran"/>
    <w:basedOn w:val="a0"/>
    <w:rsid w:val="00C9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as.ru/research/dissove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.jp/url?sa=t&amp;rct=j&amp;q=&amp;esrc=s&amp;source=web&amp;cd=2&amp;cad=rja&amp;uact=8&amp;sqi=2&amp;ved=0CEQQFjAB&amp;url=http%3A%2F%2Ftabelog.com%2Fosaka%2FA2704%2FA270404%2F27057397%2F&amp;ei=d6JmU5X8OuLjywOKu4CQCw&amp;usg=AFQjCNH6ojKXTdPuS56sbLAaBjBdnigF0Q&amp;bvm=bv.65788261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9185-1FB0-42C7-87ED-F2A94F73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6440</Words>
  <Characters>36714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43068</CharactersWithSpaces>
  <SharedDoc>false</SharedDoc>
  <HLinks>
    <vt:vector size="12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http://sias.ru/research/dissovets/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jp/url?sa=t&amp;rct=j&amp;q=&amp;esrc=s&amp;source=web&amp;cd=2&amp;cad=rja&amp;uact=8&amp;sqi=2&amp;ved=0CEQQFjAB&amp;url=http%3A%2F%2Ftabelog.com%2Fosaka%2FA2704%2FA270404%2F27057397%2F&amp;ei=d6JmU5X8OuLjywOKu4CQCw&amp;usg=AFQjCNH6ojKXTdPuS56sbLAaBjBdnigF0Q&amp;bvm=bv.65788261,d.bG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Вера Ф.</cp:lastModifiedBy>
  <cp:revision>6</cp:revision>
  <dcterms:created xsi:type="dcterms:W3CDTF">2016-04-08T18:46:00Z</dcterms:created>
  <dcterms:modified xsi:type="dcterms:W3CDTF">2016-04-26T10:26:00Z</dcterms:modified>
</cp:coreProperties>
</file>